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9A5ADF" w14:textId="77777777" w:rsidR="00B129C1" w:rsidRPr="00B129C1" w:rsidRDefault="00B129C1" w:rsidP="00B129C1">
      <w:pPr>
        <w:widowControl w:val="0"/>
        <w:tabs>
          <w:tab w:val="left" w:pos="900"/>
        </w:tabs>
        <w:jc w:val="right"/>
        <w:rPr>
          <w:rFonts w:ascii="Arial" w:hAnsi="Arial" w:cs="Arial"/>
          <w:color w:val="00000A"/>
          <w:spacing w:val="-6"/>
          <w:sz w:val="16"/>
          <w:szCs w:val="16"/>
          <w:lang w:eastAsia="ar-SA"/>
        </w:rPr>
      </w:pPr>
      <w:r w:rsidRPr="00B129C1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 xml:space="preserve">Załącznik nr </w:t>
      </w:r>
      <w:r w:rsidR="001E34E8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>6</w:t>
      </w:r>
    </w:p>
    <w:p w14:paraId="629CFB1F" w14:textId="77777777" w:rsidR="00B129C1" w:rsidRPr="00B129C1" w:rsidRDefault="00B129C1" w:rsidP="00B129C1">
      <w:pPr>
        <w:widowControl w:val="0"/>
        <w:tabs>
          <w:tab w:val="left" w:pos="900"/>
        </w:tabs>
        <w:jc w:val="right"/>
        <w:rPr>
          <w:rFonts w:ascii="Arial" w:hAnsi="Arial" w:cs="Arial"/>
          <w:color w:val="00000A"/>
          <w:spacing w:val="-6"/>
          <w:sz w:val="16"/>
          <w:szCs w:val="16"/>
          <w:lang w:eastAsia="ar-SA"/>
        </w:rPr>
      </w:pPr>
      <w:r w:rsidRPr="00B129C1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>do regulaminu przyznawania środków finansowych</w:t>
      </w:r>
    </w:p>
    <w:p w14:paraId="3B5AB37F" w14:textId="77777777" w:rsidR="00B129C1" w:rsidRPr="00B129C1" w:rsidRDefault="00B129C1" w:rsidP="00B129C1">
      <w:pPr>
        <w:widowControl w:val="0"/>
        <w:tabs>
          <w:tab w:val="left" w:pos="900"/>
        </w:tabs>
        <w:jc w:val="right"/>
        <w:rPr>
          <w:rFonts w:ascii="Arial" w:hAnsi="Arial" w:cs="Arial"/>
          <w:color w:val="00000A"/>
          <w:spacing w:val="-6"/>
          <w:sz w:val="16"/>
          <w:szCs w:val="16"/>
          <w:lang w:eastAsia="ar-SA"/>
        </w:rPr>
      </w:pPr>
      <w:r w:rsidRPr="00B129C1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>na zakładanie działalności gospodarczej</w:t>
      </w:r>
    </w:p>
    <w:p w14:paraId="21A4E3CF" w14:textId="77777777" w:rsidR="00B129C1" w:rsidRPr="00B129C1" w:rsidRDefault="00B129C1" w:rsidP="00B129C1">
      <w:pPr>
        <w:widowControl w:val="0"/>
        <w:tabs>
          <w:tab w:val="left" w:pos="900"/>
        </w:tabs>
        <w:jc w:val="right"/>
        <w:rPr>
          <w:rFonts w:ascii="Arial" w:hAnsi="Arial" w:cs="Arial"/>
          <w:color w:val="00000A"/>
          <w:spacing w:val="-6"/>
          <w:sz w:val="16"/>
          <w:szCs w:val="16"/>
          <w:lang w:eastAsia="ar-SA"/>
        </w:rPr>
      </w:pPr>
      <w:r w:rsidRPr="00B129C1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>/ na utworzenie miejsc pracy w przedsiębiorstwie społecznym</w:t>
      </w:r>
    </w:p>
    <w:p w14:paraId="4DC4396A" w14:textId="77777777" w:rsidR="003D6E13" w:rsidRPr="003D6E13" w:rsidRDefault="00B129C1" w:rsidP="00B129C1">
      <w:pPr>
        <w:widowControl w:val="0"/>
        <w:tabs>
          <w:tab w:val="left" w:pos="900"/>
        </w:tabs>
        <w:jc w:val="right"/>
        <w:rPr>
          <w:rFonts w:ascii="Arial" w:hAnsi="Arial" w:cs="Arial"/>
          <w:sz w:val="22"/>
          <w:szCs w:val="22"/>
          <w:lang w:val="x-none"/>
        </w:rPr>
      </w:pPr>
      <w:r w:rsidRPr="00B129C1">
        <w:rPr>
          <w:rFonts w:ascii="Arial" w:hAnsi="Arial" w:cs="Arial"/>
          <w:color w:val="00000A"/>
          <w:spacing w:val="-6"/>
          <w:sz w:val="16"/>
          <w:szCs w:val="16"/>
          <w:lang w:eastAsia="ar-SA"/>
        </w:rPr>
        <w:t>w projekcie</w:t>
      </w:r>
    </w:p>
    <w:p w14:paraId="7BDB80B4" w14:textId="77777777" w:rsidR="009269C8" w:rsidRDefault="009269C8" w:rsidP="00B129C1">
      <w:pPr>
        <w:widowControl w:val="0"/>
        <w:jc w:val="center"/>
        <w:outlineLvl w:val="0"/>
        <w:rPr>
          <w:rFonts w:ascii="Arial" w:hAnsi="Arial" w:cs="Arial"/>
          <w:b/>
          <w:bCs/>
          <w:kern w:val="32"/>
          <w:sz w:val="22"/>
          <w:szCs w:val="22"/>
        </w:rPr>
      </w:pPr>
    </w:p>
    <w:p w14:paraId="2EE57A7E" w14:textId="77777777" w:rsidR="003D6E13" w:rsidRPr="00CE44DC" w:rsidRDefault="003D6E13" w:rsidP="00B129C1">
      <w:pPr>
        <w:widowControl w:val="0"/>
        <w:jc w:val="center"/>
        <w:outlineLvl w:val="0"/>
        <w:rPr>
          <w:rFonts w:ascii="Arial" w:hAnsi="Arial" w:cs="Arial"/>
          <w:b/>
          <w:bCs/>
          <w:caps/>
          <w:kern w:val="32"/>
          <w:sz w:val="21"/>
          <w:szCs w:val="21"/>
        </w:rPr>
      </w:pPr>
      <w:r w:rsidRPr="00CE44DC">
        <w:rPr>
          <w:rFonts w:ascii="Arial" w:hAnsi="Arial" w:cs="Arial"/>
          <w:b/>
          <w:bCs/>
          <w:kern w:val="32"/>
          <w:sz w:val="21"/>
          <w:szCs w:val="21"/>
        </w:rPr>
        <w:t xml:space="preserve">UMOWA </w:t>
      </w:r>
      <w:r w:rsidR="00B129C1" w:rsidRPr="00CE44DC">
        <w:rPr>
          <w:rFonts w:ascii="Arial" w:hAnsi="Arial" w:cs="Arial"/>
          <w:b/>
          <w:bCs/>
          <w:kern w:val="32"/>
          <w:sz w:val="21"/>
          <w:szCs w:val="21"/>
        </w:rPr>
        <w:t xml:space="preserve">SZKOLENIOWO-DORADCZA </w:t>
      </w:r>
    </w:p>
    <w:p w14:paraId="34990C6A" w14:textId="77777777" w:rsidR="002B7FC4" w:rsidRPr="00CE44DC" w:rsidRDefault="002B7FC4" w:rsidP="00B129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  <w:r w:rsidRPr="00CE44DC">
        <w:rPr>
          <w:rFonts w:ascii="Arial" w:hAnsi="Arial" w:cs="Arial"/>
          <w:b/>
          <w:sz w:val="21"/>
          <w:szCs w:val="21"/>
        </w:rPr>
        <w:t xml:space="preserve">w ramach </w:t>
      </w:r>
      <w:r w:rsidR="00B015FD" w:rsidRPr="00CE44DC">
        <w:rPr>
          <w:rFonts w:ascii="Arial" w:hAnsi="Arial" w:cs="Arial"/>
          <w:b/>
          <w:sz w:val="21"/>
          <w:szCs w:val="21"/>
        </w:rPr>
        <w:t>P</w:t>
      </w:r>
      <w:r w:rsidRPr="00CE44DC">
        <w:rPr>
          <w:rFonts w:ascii="Arial" w:hAnsi="Arial" w:cs="Arial"/>
          <w:b/>
          <w:bCs/>
          <w:sz w:val="21"/>
          <w:szCs w:val="21"/>
        </w:rPr>
        <w:t>oddziałani</w:t>
      </w:r>
      <w:r w:rsidR="00B015FD" w:rsidRPr="00CE44DC">
        <w:rPr>
          <w:rFonts w:ascii="Arial" w:hAnsi="Arial" w:cs="Arial"/>
          <w:b/>
          <w:bCs/>
          <w:sz w:val="21"/>
          <w:szCs w:val="21"/>
        </w:rPr>
        <w:t>a</w:t>
      </w:r>
      <w:r w:rsidRPr="00CE44DC">
        <w:rPr>
          <w:rFonts w:ascii="Arial" w:hAnsi="Arial" w:cs="Arial"/>
          <w:b/>
          <w:bCs/>
          <w:sz w:val="21"/>
          <w:szCs w:val="21"/>
        </w:rPr>
        <w:t xml:space="preserve"> 8.4.2 Adaptacja do zmian, </w:t>
      </w:r>
    </w:p>
    <w:p w14:paraId="6E7E13C6" w14:textId="77777777" w:rsidR="002B7FC4" w:rsidRPr="00CE44DC" w:rsidRDefault="002B7FC4" w:rsidP="00B129C1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1"/>
          <w:szCs w:val="21"/>
        </w:rPr>
      </w:pPr>
      <w:r w:rsidRPr="00CE44DC">
        <w:rPr>
          <w:rFonts w:ascii="Arial" w:hAnsi="Arial" w:cs="Arial"/>
          <w:b/>
          <w:sz w:val="21"/>
          <w:szCs w:val="21"/>
        </w:rPr>
        <w:t>Regionalnego Programu Operacyjnego Województwa Małopolskiego 2014-2020</w:t>
      </w:r>
    </w:p>
    <w:p w14:paraId="75C987E4" w14:textId="77777777" w:rsidR="003D6E13" w:rsidRPr="00CE44DC" w:rsidRDefault="003D6E13" w:rsidP="00B129C1">
      <w:pPr>
        <w:widowControl w:val="0"/>
        <w:rPr>
          <w:rFonts w:ascii="Arial" w:hAnsi="Arial" w:cs="Arial"/>
          <w:sz w:val="21"/>
          <w:szCs w:val="21"/>
        </w:rPr>
      </w:pPr>
    </w:p>
    <w:p w14:paraId="4F6F247F" w14:textId="77777777" w:rsidR="003D6E13" w:rsidRPr="00CE44DC" w:rsidRDefault="003D6E13" w:rsidP="00B129C1">
      <w:pPr>
        <w:widowControl w:val="0"/>
        <w:jc w:val="both"/>
        <w:rPr>
          <w:rFonts w:ascii="Arial" w:hAnsi="Arial" w:cs="Arial"/>
          <w:b/>
          <w:sz w:val="21"/>
          <w:szCs w:val="21"/>
          <w:lang w:val="x-none"/>
        </w:rPr>
      </w:pPr>
      <w:r w:rsidRPr="00CE44DC">
        <w:rPr>
          <w:rFonts w:ascii="Arial" w:hAnsi="Arial" w:cs="Arial"/>
          <w:b/>
          <w:sz w:val="21"/>
          <w:szCs w:val="21"/>
          <w:lang w:val="x-none"/>
        </w:rPr>
        <w:t xml:space="preserve">Nr umowy: </w:t>
      </w:r>
      <w:r w:rsidRPr="00CE44DC">
        <w:rPr>
          <w:rFonts w:ascii="Arial" w:hAnsi="Arial" w:cs="Arial"/>
          <w:b/>
          <w:sz w:val="21"/>
          <w:szCs w:val="21"/>
        </w:rPr>
        <w:t>………………..</w:t>
      </w:r>
    </w:p>
    <w:p w14:paraId="75D800EA" w14:textId="77777777" w:rsidR="003D6E13" w:rsidRPr="00CE44DC" w:rsidRDefault="003D6E13" w:rsidP="00B129C1">
      <w:pPr>
        <w:widowControl w:val="0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 xml:space="preserve">Umowa </w:t>
      </w:r>
      <w:r w:rsidR="00B015FD" w:rsidRPr="00CE44DC">
        <w:rPr>
          <w:rFonts w:ascii="Arial" w:hAnsi="Arial" w:cs="Arial"/>
          <w:sz w:val="21"/>
          <w:szCs w:val="21"/>
        </w:rPr>
        <w:t xml:space="preserve">szkoleniowo-doradcza </w:t>
      </w:r>
      <w:r w:rsidRPr="00CE44DC">
        <w:rPr>
          <w:rFonts w:ascii="Arial" w:hAnsi="Arial" w:cs="Arial"/>
          <w:sz w:val="21"/>
          <w:szCs w:val="21"/>
        </w:rPr>
        <w:t xml:space="preserve">w Projekcie </w:t>
      </w:r>
      <w:r w:rsidRPr="00CE44DC">
        <w:rPr>
          <w:rFonts w:ascii="Arial" w:hAnsi="Arial" w:cs="Arial"/>
          <w:b/>
          <w:sz w:val="21"/>
          <w:szCs w:val="21"/>
        </w:rPr>
        <w:t>„</w:t>
      </w:r>
      <w:r w:rsidR="002B7FC4" w:rsidRPr="00CE44DC">
        <w:rPr>
          <w:rFonts w:ascii="Arial" w:hAnsi="Arial" w:cs="Arial"/>
          <w:b/>
          <w:sz w:val="21"/>
          <w:szCs w:val="21"/>
        </w:rPr>
        <w:t>Dobry Czas na Adaptację do Zmian</w:t>
      </w:r>
      <w:r w:rsidRPr="00CE44DC">
        <w:rPr>
          <w:rFonts w:ascii="Arial" w:hAnsi="Arial" w:cs="Arial"/>
          <w:b/>
          <w:sz w:val="21"/>
          <w:szCs w:val="21"/>
        </w:rPr>
        <w:t xml:space="preserve">” </w:t>
      </w:r>
      <w:r w:rsidRPr="00CE44DC">
        <w:rPr>
          <w:rFonts w:ascii="Arial" w:hAnsi="Arial" w:cs="Arial"/>
          <w:sz w:val="21"/>
          <w:szCs w:val="21"/>
        </w:rPr>
        <w:t>realizowanego w</w:t>
      </w:r>
      <w:r w:rsidR="002746A5" w:rsidRPr="00CE44DC">
        <w:rPr>
          <w:rFonts w:ascii="Arial" w:hAnsi="Arial" w:cs="Arial"/>
          <w:sz w:val="21"/>
          <w:szCs w:val="21"/>
        </w:rPr>
        <w:t> </w:t>
      </w:r>
      <w:r w:rsidRPr="00CE44DC">
        <w:rPr>
          <w:rFonts w:ascii="Arial" w:hAnsi="Arial" w:cs="Arial"/>
          <w:sz w:val="21"/>
          <w:szCs w:val="21"/>
        </w:rPr>
        <w:t xml:space="preserve">ramach </w:t>
      </w:r>
      <w:r w:rsidR="00923353" w:rsidRPr="00CE44DC">
        <w:rPr>
          <w:rFonts w:ascii="Arial" w:hAnsi="Arial" w:cs="Arial"/>
          <w:sz w:val="21"/>
          <w:szCs w:val="21"/>
        </w:rPr>
        <w:t>pod</w:t>
      </w:r>
      <w:r w:rsidR="008E71FD" w:rsidRPr="00CE44DC">
        <w:rPr>
          <w:rFonts w:ascii="Arial" w:hAnsi="Arial" w:cs="Arial"/>
          <w:sz w:val="21"/>
          <w:szCs w:val="21"/>
        </w:rPr>
        <w:t>działania 8.</w:t>
      </w:r>
      <w:r w:rsidR="002B7FC4" w:rsidRPr="00CE44DC">
        <w:rPr>
          <w:rFonts w:ascii="Arial" w:hAnsi="Arial" w:cs="Arial"/>
          <w:sz w:val="21"/>
          <w:szCs w:val="21"/>
        </w:rPr>
        <w:t>4</w:t>
      </w:r>
      <w:r w:rsidR="00923353" w:rsidRPr="00CE44DC">
        <w:rPr>
          <w:rFonts w:ascii="Arial" w:hAnsi="Arial" w:cs="Arial"/>
          <w:sz w:val="21"/>
          <w:szCs w:val="21"/>
        </w:rPr>
        <w:t>.2</w:t>
      </w:r>
      <w:r w:rsidR="008E71FD" w:rsidRPr="00CE44DC">
        <w:rPr>
          <w:rFonts w:ascii="Arial" w:hAnsi="Arial" w:cs="Arial"/>
          <w:sz w:val="21"/>
          <w:szCs w:val="21"/>
        </w:rPr>
        <w:t xml:space="preserve"> </w:t>
      </w:r>
      <w:r w:rsidRPr="00CE44DC">
        <w:rPr>
          <w:rFonts w:ascii="Arial" w:hAnsi="Arial" w:cs="Arial"/>
          <w:bCs/>
          <w:sz w:val="21"/>
          <w:szCs w:val="21"/>
        </w:rPr>
        <w:t>Regionalnego Programu Operacyjnego Województwa Małopolskiego 2014-2020</w:t>
      </w:r>
      <w:r w:rsidRPr="00CE44DC">
        <w:rPr>
          <w:rFonts w:ascii="Arial" w:hAnsi="Arial" w:cs="Arial"/>
          <w:sz w:val="21"/>
          <w:szCs w:val="21"/>
        </w:rPr>
        <w:t xml:space="preserve">, współfinansowanego ze środków Europejskiego Funduszu Społecznego, </w:t>
      </w:r>
    </w:p>
    <w:p w14:paraId="7AA7F69B" w14:textId="77777777" w:rsidR="003D6E13" w:rsidRPr="00CE44DC" w:rsidRDefault="003D6E13" w:rsidP="00B129C1">
      <w:pPr>
        <w:widowControl w:val="0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 xml:space="preserve">zawarta w.................................. w dniu ….................. </w:t>
      </w:r>
    </w:p>
    <w:p w14:paraId="18ACA434" w14:textId="77777777" w:rsidR="00B015FD" w:rsidRPr="00CE44DC" w:rsidRDefault="00B015FD" w:rsidP="00B129C1">
      <w:pPr>
        <w:widowControl w:val="0"/>
        <w:jc w:val="both"/>
        <w:rPr>
          <w:rFonts w:ascii="Arial" w:hAnsi="Arial" w:cs="Arial"/>
          <w:sz w:val="21"/>
          <w:szCs w:val="21"/>
        </w:rPr>
      </w:pPr>
    </w:p>
    <w:p w14:paraId="3224172A" w14:textId="77777777" w:rsidR="003D6E13" w:rsidRPr="00CE44DC" w:rsidRDefault="003D6E13" w:rsidP="00B129C1">
      <w:pPr>
        <w:widowControl w:val="0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 xml:space="preserve">pomiędzy: </w:t>
      </w:r>
    </w:p>
    <w:p w14:paraId="2D99698B" w14:textId="77777777" w:rsidR="00B67BDD" w:rsidRPr="00CE44DC" w:rsidRDefault="00B67BDD" w:rsidP="00B129C1">
      <w:pPr>
        <w:widowControl w:val="0"/>
        <w:jc w:val="both"/>
        <w:rPr>
          <w:rFonts w:ascii="Arial" w:hAnsi="Arial" w:cs="Arial"/>
          <w:sz w:val="21"/>
          <w:szCs w:val="21"/>
        </w:rPr>
      </w:pPr>
    </w:p>
    <w:p w14:paraId="7172D7AE" w14:textId="00FC88B9" w:rsidR="003D6E13" w:rsidRPr="00CE44DC" w:rsidRDefault="003D6E13" w:rsidP="00B129C1">
      <w:pPr>
        <w:widowControl w:val="0"/>
        <w:jc w:val="both"/>
        <w:rPr>
          <w:rFonts w:ascii="Arial" w:hAnsi="Arial" w:cs="Arial"/>
          <w:bCs/>
          <w:sz w:val="21"/>
          <w:szCs w:val="21"/>
        </w:rPr>
      </w:pPr>
      <w:r w:rsidRPr="00CE44DC">
        <w:rPr>
          <w:rFonts w:ascii="Arial" w:hAnsi="Arial" w:cs="Arial"/>
          <w:b/>
          <w:bCs/>
          <w:sz w:val="21"/>
          <w:szCs w:val="21"/>
        </w:rPr>
        <w:t>Małopolską Agencją Rozwoju Regionalnego S.A.,</w:t>
      </w:r>
      <w:r w:rsidRPr="00CE44DC">
        <w:rPr>
          <w:rFonts w:ascii="Arial" w:hAnsi="Arial" w:cs="Arial"/>
          <w:bCs/>
          <w:sz w:val="21"/>
          <w:szCs w:val="21"/>
        </w:rPr>
        <w:t xml:space="preserve"> z siedzibą w Krakowie przy ul. Kordylewskiego 11, 31-542 Kraków, wpisaną przez Sąd Rejonowy dla Krakowa</w:t>
      </w:r>
      <w:r w:rsidR="00542B5B" w:rsidRPr="00CE44DC">
        <w:rPr>
          <w:rFonts w:ascii="Arial" w:hAnsi="Arial" w:cs="Arial"/>
          <w:bCs/>
          <w:sz w:val="21"/>
          <w:szCs w:val="21"/>
        </w:rPr>
        <w:t xml:space="preserve"> </w:t>
      </w:r>
      <w:r w:rsidRPr="00CE44DC">
        <w:rPr>
          <w:rFonts w:ascii="Arial" w:hAnsi="Arial" w:cs="Arial"/>
          <w:bCs/>
          <w:sz w:val="21"/>
          <w:szCs w:val="21"/>
        </w:rPr>
        <w:t>-</w:t>
      </w:r>
      <w:r w:rsidR="00542B5B" w:rsidRPr="00CE44DC">
        <w:rPr>
          <w:rFonts w:ascii="Arial" w:hAnsi="Arial" w:cs="Arial"/>
          <w:bCs/>
          <w:sz w:val="21"/>
          <w:szCs w:val="21"/>
        </w:rPr>
        <w:t xml:space="preserve"> </w:t>
      </w:r>
      <w:r w:rsidRPr="00CE44DC">
        <w:rPr>
          <w:rFonts w:ascii="Arial" w:hAnsi="Arial" w:cs="Arial"/>
          <w:bCs/>
          <w:sz w:val="21"/>
          <w:szCs w:val="21"/>
        </w:rPr>
        <w:t>Śródmieścia w Krakowie, XI</w:t>
      </w:r>
      <w:r w:rsidR="00542B5B" w:rsidRPr="00CE44DC">
        <w:rPr>
          <w:rFonts w:ascii="Arial" w:hAnsi="Arial" w:cs="Arial"/>
          <w:bCs/>
          <w:sz w:val="21"/>
          <w:szCs w:val="21"/>
        </w:rPr>
        <w:t xml:space="preserve"> Wydział</w:t>
      </w:r>
      <w:r w:rsidRPr="00CE44DC">
        <w:rPr>
          <w:rFonts w:ascii="Arial" w:hAnsi="Arial" w:cs="Arial"/>
          <w:bCs/>
          <w:sz w:val="21"/>
          <w:szCs w:val="21"/>
        </w:rPr>
        <w:t xml:space="preserve"> Gospodarczy Krajowego Rejestru Sądowego do Rejestru Przedsiębiorców KRS pod numerem: 0000033198, posiadającą numer NIP: 676-005-88-47,</w:t>
      </w:r>
      <w:r w:rsidR="00542B5B" w:rsidRPr="00CE44DC">
        <w:rPr>
          <w:rFonts w:ascii="Arial" w:hAnsi="Arial" w:cs="Arial"/>
          <w:bCs/>
          <w:sz w:val="21"/>
          <w:szCs w:val="21"/>
        </w:rPr>
        <w:t xml:space="preserve"> REGON:</w:t>
      </w:r>
      <w:r w:rsidR="008A1871">
        <w:rPr>
          <w:rFonts w:ascii="Arial" w:hAnsi="Arial" w:cs="Arial"/>
          <w:bCs/>
          <w:sz w:val="21"/>
          <w:szCs w:val="21"/>
        </w:rPr>
        <w:t xml:space="preserve"> </w:t>
      </w:r>
      <w:r w:rsidR="00542B5B" w:rsidRPr="00CE44DC">
        <w:rPr>
          <w:rFonts w:ascii="Arial" w:hAnsi="Arial" w:cs="Arial"/>
          <w:bCs/>
          <w:sz w:val="21"/>
          <w:szCs w:val="21"/>
        </w:rPr>
        <w:t>350239017</w:t>
      </w:r>
      <w:r w:rsidRPr="00CE44DC">
        <w:rPr>
          <w:rFonts w:ascii="Arial" w:hAnsi="Arial" w:cs="Arial"/>
          <w:bCs/>
          <w:sz w:val="21"/>
          <w:szCs w:val="21"/>
        </w:rPr>
        <w:t xml:space="preserve"> kapitał zakładowy: 87 675 000 PLN (w całości wpłacony), reprezentowaną przez:</w:t>
      </w:r>
    </w:p>
    <w:p w14:paraId="5DC91469" w14:textId="77777777" w:rsidR="003D6E13" w:rsidRPr="00CE44DC" w:rsidRDefault="002746A5" w:rsidP="00B129C1">
      <w:pPr>
        <w:widowControl w:val="0"/>
        <w:jc w:val="both"/>
        <w:rPr>
          <w:rFonts w:ascii="Arial" w:hAnsi="Arial" w:cs="Arial"/>
          <w:bCs/>
          <w:sz w:val="21"/>
          <w:szCs w:val="21"/>
        </w:rPr>
      </w:pPr>
      <w:r w:rsidRPr="00CE44DC">
        <w:rPr>
          <w:rFonts w:ascii="Arial" w:hAnsi="Arial" w:cs="Arial"/>
          <w:bCs/>
          <w:sz w:val="21"/>
          <w:szCs w:val="21"/>
        </w:rPr>
        <w:t>………………..</w:t>
      </w:r>
      <w:r w:rsidR="003D6E13" w:rsidRPr="00CE44DC">
        <w:rPr>
          <w:rFonts w:ascii="Arial" w:hAnsi="Arial" w:cs="Arial"/>
          <w:bCs/>
          <w:sz w:val="21"/>
          <w:szCs w:val="21"/>
        </w:rPr>
        <w:t>–</w:t>
      </w:r>
      <w:r w:rsidRPr="00CE44DC">
        <w:rPr>
          <w:rFonts w:ascii="Arial" w:hAnsi="Arial" w:cs="Arial"/>
          <w:bCs/>
          <w:sz w:val="21"/>
          <w:szCs w:val="21"/>
        </w:rPr>
        <w:t>……………………</w:t>
      </w:r>
      <w:r w:rsidR="003D6E13" w:rsidRPr="00CE44DC">
        <w:rPr>
          <w:rFonts w:ascii="Arial" w:hAnsi="Arial" w:cs="Arial"/>
          <w:bCs/>
          <w:sz w:val="21"/>
          <w:szCs w:val="21"/>
        </w:rPr>
        <w:t>, na podstawie pełnomocnictwa z</w:t>
      </w:r>
      <w:r w:rsidRPr="00CE44DC">
        <w:rPr>
          <w:rFonts w:ascii="Arial" w:hAnsi="Arial" w:cs="Arial"/>
          <w:bCs/>
          <w:sz w:val="21"/>
          <w:szCs w:val="21"/>
        </w:rPr>
        <w:t> </w:t>
      </w:r>
      <w:r w:rsidR="003D6E13" w:rsidRPr="00CE44DC">
        <w:rPr>
          <w:rFonts w:ascii="Arial" w:hAnsi="Arial" w:cs="Arial"/>
          <w:bCs/>
          <w:sz w:val="21"/>
          <w:szCs w:val="21"/>
        </w:rPr>
        <w:t>dnia……………………</w:t>
      </w:r>
      <w:r w:rsidR="00E86908" w:rsidRPr="00CE44DC">
        <w:rPr>
          <w:rFonts w:ascii="Arial" w:hAnsi="Arial" w:cs="Arial"/>
          <w:bCs/>
          <w:sz w:val="21"/>
          <w:szCs w:val="21"/>
        </w:rPr>
        <w:t>…………..</w:t>
      </w:r>
    </w:p>
    <w:p w14:paraId="0620F70F" w14:textId="77777777" w:rsidR="00ED6D1A" w:rsidRPr="00CE44DC" w:rsidRDefault="00B67BDD" w:rsidP="00B129C1">
      <w:pPr>
        <w:widowControl w:val="0"/>
        <w:jc w:val="both"/>
        <w:rPr>
          <w:rFonts w:ascii="Arial" w:hAnsi="Arial" w:cs="Arial"/>
          <w:bCs/>
          <w:sz w:val="21"/>
          <w:szCs w:val="21"/>
        </w:rPr>
      </w:pPr>
      <w:r w:rsidRPr="00CE44DC">
        <w:rPr>
          <w:rFonts w:ascii="Arial" w:hAnsi="Arial" w:cs="Arial"/>
          <w:bCs/>
          <w:sz w:val="21"/>
          <w:szCs w:val="21"/>
        </w:rPr>
        <w:t>z</w:t>
      </w:r>
      <w:r w:rsidR="00ED6D1A" w:rsidRPr="00CE44DC">
        <w:rPr>
          <w:rFonts w:ascii="Arial" w:hAnsi="Arial" w:cs="Arial"/>
          <w:bCs/>
          <w:sz w:val="21"/>
          <w:szCs w:val="21"/>
        </w:rPr>
        <w:t>wan</w:t>
      </w:r>
      <w:r w:rsidR="008A4E62" w:rsidRPr="00CE44DC">
        <w:rPr>
          <w:rFonts w:ascii="Arial" w:hAnsi="Arial" w:cs="Arial"/>
          <w:bCs/>
          <w:sz w:val="21"/>
          <w:szCs w:val="21"/>
        </w:rPr>
        <w:t>ą</w:t>
      </w:r>
      <w:r w:rsidR="00ED6D1A" w:rsidRPr="00CE44DC">
        <w:rPr>
          <w:rFonts w:ascii="Arial" w:hAnsi="Arial" w:cs="Arial"/>
          <w:bCs/>
          <w:sz w:val="21"/>
          <w:szCs w:val="21"/>
        </w:rPr>
        <w:t xml:space="preserve"> dalej Realizatorem </w:t>
      </w:r>
      <w:r w:rsidR="00A1476B" w:rsidRPr="00CE44DC">
        <w:rPr>
          <w:rFonts w:ascii="Arial" w:hAnsi="Arial" w:cs="Arial"/>
          <w:bCs/>
          <w:sz w:val="21"/>
          <w:szCs w:val="21"/>
        </w:rPr>
        <w:t>p</w:t>
      </w:r>
      <w:r w:rsidR="00ED6D1A" w:rsidRPr="00CE44DC">
        <w:rPr>
          <w:rFonts w:ascii="Arial" w:hAnsi="Arial" w:cs="Arial"/>
          <w:bCs/>
          <w:sz w:val="21"/>
          <w:szCs w:val="21"/>
        </w:rPr>
        <w:t>ro</w:t>
      </w:r>
      <w:r w:rsidR="00970A88" w:rsidRPr="00CE44DC">
        <w:rPr>
          <w:rFonts w:ascii="Arial" w:hAnsi="Arial" w:cs="Arial"/>
          <w:bCs/>
          <w:sz w:val="21"/>
          <w:szCs w:val="21"/>
        </w:rPr>
        <w:t>j</w:t>
      </w:r>
      <w:r w:rsidR="00ED6D1A" w:rsidRPr="00CE44DC">
        <w:rPr>
          <w:rFonts w:ascii="Arial" w:hAnsi="Arial" w:cs="Arial"/>
          <w:bCs/>
          <w:sz w:val="21"/>
          <w:szCs w:val="21"/>
        </w:rPr>
        <w:t>ektu</w:t>
      </w:r>
    </w:p>
    <w:p w14:paraId="39B2B80A" w14:textId="77777777" w:rsidR="003D6E13" w:rsidRPr="00CE44DC" w:rsidRDefault="003D6E13" w:rsidP="00B129C1">
      <w:pPr>
        <w:widowControl w:val="0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a</w:t>
      </w:r>
    </w:p>
    <w:p w14:paraId="184B3D50" w14:textId="77777777" w:rsidR="00B67BDD" w:rsidRPr="00CE44DC" w:rsidRDefault="00B67BDD" w:rsidP="00B129C1">
      <w:pPr>
        <w:widowControl w:val="0"/>
        <w:jc w:val="both"/>
        <w:rPr>
          <w:rFonts w:ascii="Arial" w:hAnsi="Arial" w:cs="Arial"/>
          <w:sz w:val="21"/>
          <w:szCs w:val="21"/>
        </w:rPr>
      </w:pPr>
    </w:p>
    <w:p w14:paraId="197BEC33" w14:textId="77777777" w:rsidR="003D6E13" w:rsidRPr="00CE44DC" w:rsidRDefault="003D6E13" w:rsidP="00B129C1">
      <w:pPr>
        <w:widowControl w:val="0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 xml:space="preserve">Panią/Panem ……………….., zamieszkałą/m w ……………….., </w:t>
      </w:r>
      <w:r w:rsidR="00E86908" w:rsidRPr="00CE44DC">
        <w:rPr>
          <w:rFonts w:ascii="Arial" w:hAnsi="Arial" w:cs="Arial"/>
          <w:sz w:val="21"/>
          <w:szCs w:val="21"/>
        </w:rPr>
        <w:t>NIK projektowy ……………………….</w:t>
      </w:r>
    </w:p>
    <w:p w14:paraId="4221149A" w14:textId="77777777" w:rsidR="003D6E13" w:rsidRPr="00CE44DC" w:rsidRDefault="00901B43" w:rsidP="00B129C1">
      <w:pPr>
        <w:widowControl w:val="0"/>
        <w:tabs>
          <w:tab w:val="left" w:pos="1452"/>
        </w:tabs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z</w:t>
      </w:r>
      <w:r w:rsidR="003D6E13" w:rsidRPr="00CE44DC">
        <w:rPr>
          <w:rFonts w:ascii="Arial" w:hAnsi="Arial" w:cs="Arial"/>
          <w:sz w:val="21"/>
          <w:szCs w:val="21"/>
        </w:rPr>
        <w:t>wanym dalej Uczestnikiem Projektu.</w:t>
      </w:r>
    </w:p>
    <w:p w14:paraId="0A203B01" w14:textId="77777777" w:rsidR="003D6E13" w:rsidRPr="00CE44DC" w:rsidRDefault="003D6E13" w:rsidP="00B129C1">
      <w:pPr>
        <w:widowControl w:val="0"/>
        <w:tabs>
          <w:tab w:val="left" w:pos="1452"/>
        </w:tabs>
        <w:jc w:val="both"/>
        <w:rPr>
          <w:rFonts w:ascii="Arial" w:hAnsi="Arial" w:cs="Arial"/>
          <w:kern w:val="28"/>
          <w:sz w:val="21"/>
          <w:szCs w:val="21"/>
        </w:rPr>
      </w:pPr>
    </w:p>
    <w:p w14:paraId="11844DCA" w14:textId="77777777" w:rsidR="003D6E13" w:rsidRPr="00CE44DC" w:rsidRDefault="003D6E13" w:rsidP="00B129C1">
      <w:pPr>
        <w:widowControl w:val="0"/>
        <w:tabs>
          <w:tab w:val="left" w:pos="180"/>
        </w:tabs>
        <w:jc w:val="center"/>
        <w:outlineLvl w:val="1"/>
        <w:rPr>
          <w:rFonts w:ascii="Arial" w:eastAsia="Calibri" w:hAnsi="Arial" w:cs="Arial"/>
          <w:b/>
          <w:bCs/>
          <w:sz w:val="21"/>
          <w:szCs w:val="21"/>
        </w:rPr>
      </w:pPr>
      <w:r w:rsidRPr="00CE44DC">
        <w:rPr>
          <w:rFonts w:ascii="Arial" w:eastAsia="Calibri" w:hAnsi="Arial" w:cs="Arial"/>
          <w:b/>
          <w:bCs/>
          <w:sz w:val="21"/>
          <w:szCs w:val="21"/>
        </w:rPr>
        <w:t>§ 1</w:t>
      </w:r>
    </w:p>
    <w:p w14:paraId="1BA8E93F" w14:textId="77777777" w:rsidR="00311D86" w:rsidRPr="00CE44DC" w:rsidRDefault="00311D86" w:rsidP="00B129C1">
      <w:pPr>
        <w:pStyle w:val="Nagwek2"/>
        <w:widowControl w:val="0"/>
        <w:spacing w:before="0" w:beforeAutospacing="0" w:after="0" w:afterAutospacing="0"/>
        <w:jc w:val="center"/>
        <w:rPr>
          <w:rFonts w:ascii="Arial" w:hAnsi="Arial" w:cs="Arial"/>
          <w:i w:val="0"/>
          <w:sz w:val="21"/>
          <w:szCs w:val="21"/>
        </w:rPr>
      </w:pPr>
      <w:r w:rsidRPr="00CE44DC">
        <w:rPr>
          <w:rFonts w:ascii="Arial" w:hAnsi="Arial" w:cs="Arial"/>
          <w:i w:val="0"/>
          <w:sz w:val="21"/>
          <w:szCs w:val="21"/>
        </w:rPr>
        <w:t>Przedmiot umowy</w:t>
      </w:r>
    </w:p>
    <w:p w14:paraId="3A08C578" w14:textId="77777777" w:rsidR="00542B5B" w:rsidRPr="00CE44DC" w:rsidRDefault="00516219" w:rsidP="00D95DBF">
      <w:pPr>
        <w:pStyle w:val="Default"/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 xml:space="preserve">Przedmiotem niniejszej Umowy jest udzielenie przez Realizatora </w:t>
      </w:r>
      <w:r w:rsidR="00A1476B" w:rsidRPr="00CE44DC">
        <w:rPr>
          <w:rFonts w:ascii="Arial" w:hAnsi="Arial" w:cs="Arial"/>
          <w:color w:val="auto"/>
          <w:sz w:val="21"/>
          <w:szCs w:val="21"/>
        </w:rPr>
        <w:t>p</w:t>
      </w:r>
      <w:r w:rsidRPr="00CE44DC">
        <w:rPr>
          <w:rFonts w:ascii="Arial" w:hAnsi="Arial" w:cs="Arial"/>
          <w:color w:val="auto"/>
          <w:sz w:val="21"/>
          <w:szCs w:val="21"/>
        </w:rPr>
        <w:t xml:space="preserve">rojektu wsparcia w formie nieodpłatnych usług </w:t>
      </w:r>
      <w:r w:rsidR="00A735DA" w:rsidRPr="00CE44DC">
        <w:rPr>
          <w:rFonts w:ascii="Arial" w:hAnsi="Arial" w:cs="Arial"/>
          <w:color w:val="auto"/>
          <w:sz w:val="21"/>
          <w:szCs w:val="21"/>
        </w:rPr>
        <w:t xml:space="preserve">szkoleniowo-doradczych </w:t>
      </w:r>
      <w:r w:rsidR="00B129C1" w:rsidRPr="00CE44DC">
        <w:rPr>
          <w:rFonts w:ascii="Arial" w:hAnsi="Arial" w:cs="Arial"/>
          <w:color w:val="auto"/>
          <w:sz w:val="21"/>
          <w:szCs w:val="21"/>
        </w:rPr>
        <w:t xml:space="preserve">świadczonego przed założeniem działalności gospodarczej / utworzeniem przedsiębiorstwa społecznego, dotyczącego zagadnień związanych z podejmowaniem i prowadzeniem działalności gospodarczej </w:t>
      </w:r>
      <w:r w:rsidR="00A735DA" w:rsidRPr="00CE44DC">
        <w:rPr>
          <w:rFonts w:ascii="Arial" w:hAnsi="Arial" w:cs="Arial"/>
          <w:color w:val="auto"/>
          <w:sz w:val="21"/>
          <w:szCs w:val="21"/>
        </w:rPr>
        <w:t>współfinansowanych z Europejskiego Funduszu Społecznego w ramach działania 8.</w:t>
      </w:r>
      <w:r w:rsidR="002B7FC4" w:rsidRPr="00CE44DC">
        <w:rPr>
          <w:rFonts w:ascii="Arial" w:hAnsi="Arial" w:cs="Arial"/>
          <w:color w:val="auto"/>
          <w:sz w:val="21"/>
          <w:szCs w:val="21"/>
        </w:rPr>
        <w:t>4</w:t>
      </w:r>
      <w:r w:rsidR="00A735DA" w:rsidRPr="00CE44DC">
        <w:rPr>
          <w:rFonts w:ascii="Arial" w:hAnsi="Arial" w:cs="Arial"/>
          <w:color w:val="auto"/>
          <w:sz w:val="21"/>
          <w:szCs w:val="21"/>
        </w:rPr>
        <w:t xml:space="preserve"> Regionalnego Programu Operacyjnego Województwa Małopolskiego 2014-2020.</w:t>
      </w:r>
    </w:p>
    <w:p w14:paraId="7D8C4D2E" w14:textId="77777777" w:rsidR="00311D86" w:rsidRPr="00CE44DC" w:rsidRDefault="00A735DA" w:rsidP="00D95DBF">
      <w:pPr>
        <w:pStyle w:val="Default"/>
        <w:widowControl w:val="0"/>
        <w:numPr>
          <w:ilvl w:val="0"/>
          <w:numId w:val="2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>Uczestnik projektu otrzymuje wsparcie szkoleniowo-doradcze na zasadach i warunkach określonych w niniejszej Umowie</w:t>
      </w:r>
      <w:r w:rsidR="00B129C1" w:rsidRPr="00CE44DC">
        <w:rPr>
          <w:rFonts w:ascii="Arial" w:hAnsi="Arial" w:cs="Arial"/>
          <w:color w:val="auto"/>
          <w:sz w:val="21"/>
          <w:szCs w:val="21"/>
        </w:rPr>
        <w:t xml:space="preserve"> z uwzględnieniem </w:t>
      </w:r>
      <w:r w:rsidR="002D6582" w:rsidRPr="00CE44DC">
        <w:rPr>
          <w:rFonts w:ascii="Arial" w:hAnsi="Arial" w:cs="Arial"/>
          <w:color w:val="auto"/>
          <w:sz w:val="21"/>
          <w:szCs w:val="21"/>
        </w:rPr>
        <w:t xml:space="preserve">zawartej pomiędzy Realizatorem a Uczestnikiem Umowy Uczestnictwa w Projekcie </w:t>
      </w:r>
      <w:r w:rsidR="00B129C1" w:rsidRPr="00CE44DC">
        <w:rPr>
          <w:rFonts w:ascii="Arial" w:hAnsi="Arial" w:cs="Arial"/>
          <w:color w:val="auto"/>
          <w:sz w:val="21"/>
          <w:szCs w:val="21"/>
        </w:rPr>
        <w:t>oraz „Regulaminu przyznawania środków finansowych na zakładanie działalności gospodarczej / na utworzenie miejsc pracy w przedsiębiorstwie społecznym”.</w:t>
      </w:r>
      <w:r w:rsidRPr="00CE44DC">
        <w:rPr>
          <w:rFonts w:ascii="Arial" w:hAnsi="Arial" w:cs="Arial"/>
          <w:color w:val="auto"/>
          <w:sz w:val="21"/>
          <w:szCs w:val="21"/>
        </w:rPr>
        <w:t xml:space="preserve"> </w:t>
      </w:r>
    </w:p>
    <w:p w14:paraId="0A79CD95" w14:textId="77777777" w:rsidR="00D95DBF" w:rsidRPr="00CE44DC" w:rsidRDefault="00D95DBF" w:rsidP="00B129C1">
      <w:pPr>
        <w:widowControl w:val="0"/>
        <w:tabs>
          <w:tab w:val="left" w:pos="180"/>
        </w:tabs>
        <w:jc w:val="both"/>
        <w:outlineLvl w:val="1"/>
        <w:rPr>
          <w:rFonts w:ascii="Arial" w:hAnsi="Arial" w:cs="Arial"/>
          <w:bCs/>
          <w:sz w:val="21"/>
          <w:szCs w:val="21"/>
        </w:rPr>
      </w:pPr>
    </w:p>
    <w:p w14:paraId="7DD087F2" w14:textId="77777777" w:rsidR="001106A7" w:rsidRPr="00CE44DC" w:rsidRDefault="00EB59F0" w:rsidP="00B129C1">
      <w:pPr>
        <w:pStyle w:val="Default"/>
        <w:widowControl w:val="0"/>
        <w:jc w:val="center"/>
        <w:rPr>
          <w:rFonts w:ascii="Arial" w:hAnsi="Arial" w:cs="Arial"/>
          <w:b/>
          <w:bCs/>
          <w:color w:val="000000" w:themeColor="text1"/>
          <w:sz w:val="21"/>
          <w:szCs w:val="21"/>
        </w:rPr>
      </w:pPr>
      <w:r w:rsidRPr="00CE44DC">
        <w:rPr>
          <w:rFonts w:ascii="Arial" w:hAnsi="Arial" w:cs="Arial"/>
          <w:b/>
          <w:bCs/>
          <w:color w:val="000000" w:themeColor="text1"/>
          <w:sz w:val="21"/>
          <w:szCs w:val="21"/>
        </w:rPr>
        <w:t>§ 2</w:t>
      </w:r>
    </w:p>
    <w:p w14:paraId="43FC3F4E" w14:textId="77777777" w:rsidR="00311D86" w:rsidRPr="00CE44DC" w:rsidRDefault="00311D86" w:rsidP="00B129C1">
      <w:pPr>
        <w:pStyle w:val="Nagwek4"/>
        <w:keepNext w:val="0"/>
        <w:keepLines w:val="0"/>
        <w:widowControl w:val="0"/>
        <w:jc w:val="center"/>
        <w:rPr>
          <w:rFonts w:ascii="Arial" w:hAnsi="Arial" w:cs="Arial"/>
          <w:b/>
          <w:i w:val="0"/>
          <w:color w:val="000000" w:themeColor="text1"/>
          <w:sz w:val="21"/>
          <w:szCs w:val="21"/>
        </w:rPr>
      </w:pPr>
      <w:r w:rsidRPr="00CE44DC">
        <w:rPr>
          <w:rFonts w:ascii="Arial" w:hAnsi="Arial" w:cs="Arial"/>
          <w:b/>
          <w:i w:val="0"/>
          <w:color w:val="000000" w:themeColor="text1"/>
          <w:sz w:val="21"/>
          <w:szCs w:val="21"/>
        </w:rPr>
        <w:t xml:space="preserve">Okres udzielania wsparcia </w:t>
      </w:r>
    </w:p>
    <w:p w14:paraId="3F157EDC" w14:textId="77777777" w:rsidR="00D95DBF" w:rsidRPr="00CE44DC" w:rsidRDefault="00D95DBF" w:rsidP="004130A7">
      <w:pPr>
        <w:pStyle w:val="Nagwek2"/>
        <w:widowControl w:val="0"/>
        <w:numPr>
          <w:ilvl w:val="0"/>
          <w:numId w:val="40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Wsparcie szkoleniowo-doradcze, świadczone przed zarejestrowaniem działalności gospodarczej, udzielane jest</w:t>
      </w:r>
      <w:r w:rsidR="004130A7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 w terminie realizacji projektu „Dobry Czas na Adaptację do Zmian”,</w:t>
      </w: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 od dnia podpisania niniejszej umowy</w:t>
      </w:r>
      <w:r w:rsidR="004130A7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 do czasu zarejestrowania działalności gospodarczej przez Uczestnika Projektu</w:t>
      </w: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. </w:t>
      </w:r>
    </w:p>
    <w:p w14:paraId="36B08A80" w14:textId="77777777" w:rsidR="007C6F9D" w:rsidRPr="00CE44DC" w:rsidRDefault="004130A7" w:rsidP="00D95DBF">
      <w:pPr>
        <w:pStyle w:val="Nagwek2"/>
        <w:widowControl w:val="0"/>
        <w:numPr>
          <w:ilvl w:val="0"/>
          <w:numId w:val="40"/>
        </w:numPr>
        <w:spacing w:before="0" w:beforeAutospacing="0" w:after="0" w:afterAutospacing="0"/>
        <w:ind w:left="357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Umowa przestaje obowiązywać w chwili z</w:t>
      </w:r>
      <w:r w:rsidR="008A4E62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aprzestani</w:t>
      </w: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a</w:t>
      </w:r>
      <w:r w:rsidR="008A4E62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 </w:t>
      </w:r>
      <w:r w:rsidR="002F46F9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udziału w </w:t>
      </w:r>
      <w:r w:rsidR="00FE3331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P</w:t>
      </w:r>
      <w:r w:rsidR="002F46F9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rojekcie </w:t>
      </w: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przez Uczestnika, </w:t>
      </w:r>
      <w:r w:rsidR="002F46F9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w </w:t>
      </w:r>
      <w:r w:rsidR="002F46F9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lastRenderedPageBreak/>
        <w:t>przypadku skreślenia z listy Uczestników Projektu w przypadk</w:t>
      </w:r>
      <w:r w:rsidR="007C6F9D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u zaistnienia, co najmniej jednej z następujących okoliczności:</w:t>
      </w:r>
    </w:p>
    <w:p w14:paraId="2DBE1C67" w14:textId="77777777" w:rsidR="007C6F9D" w:rsidRPr="00CE44DC" w:rsidRDefault="007C6F9D" w:rsidP="00B129C1">
      <w:pPr>
        <w:pStyle w:val="Nagwek2"/>
        <w:widowControl w:val="0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bookmarkStart w:id="0" w:name="_Hlk519683547"/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Złożenia nieprawdziwych oświadczeń związanych z kwalifikacją do Projektu.</w:t>
      </w:r>
    </w:p>
    <w:p w14:paraId="71547554" w14:textId="77777777" w:rsidR="007C6F9D" w:rsidRPr="00CE44DC" w:rsidRDefault="007C6F9D" w:rsidP="00B129C1">
      <w:pPr>
        <w:pStyle w:val="Nagwek2"/>
        <w:widowControl w:val="0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Złożenia wypowiedzenia uczestnictwa w Projekcie w formie pisemnej.</w:t>
      </w:r>
    </w:p>
    <w:p w14:paraId="50261685" w14:textId="77777777" w:rsidR="008637A3" w:rsidRPr="00CE44DC" w:rsidRDefault="008637A3" w:rsidP="00B129C1">
      <w:pPr>
        <w:pStyle w:val="Nagwek2"/>
        <w:widowControl w:val="0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Utraty statusu w zakresie przynależności do grupy docelowej.</w:t>
      </w:r>
    </w:p>
    <w:p w14:paraId="603AC1A8" w14:textId="77777777" w:rsidR="00311D86" w:rsidRPr="00CE44DC" w:rsidRDefault="007C6F9D" w:rsidP="00B129C1">
      <w:pPr>
        <w:pStyle w:val="Nagwek2"/>
        <w:widowControl w:val="0"/>
        <w:numPr>
          <w:ilvl w:val="0"/>
          <w:numId w:val="30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Naruszenia postanowień Regulamin</w:t>
      </w:r>
      <w:r w:rsidR="00F02563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ów obowiązujących w Projekcie </w:t>
      </w:r>
      <w:r w:rsidR="008A4E62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„Dobry Czas na </w:t>
      </w:r>
      <w:r w:rsidR="002B7FC4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Adaptację do Zmian</w:t>
      </w:r>
      <w:r w:rsidR="008A4E62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”</w:t>
      </w:r>
      <w:r w:rsidR="00F02563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 lub</w:t>
      </w: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 umów dotyczących poszczególnych form wsparcia.</w:t>
      </w:r>
      <w:bookmarkEnd w:id="0"/>
    </w:p>
    <w:p w14:paraId="492445F6" w14:textId="77777777" w:rsidR="00896D09" w:rsidRPr="00CE44DC" w:rsidRDefault="00896D09" w:rsidP="00B129C1">
      <w:pPr>
        <w:pStyle w:val="Tekstpodstawowywcity"/>
        <w:widowControl w:val="0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0F9CD8D8" w14:textId="77777777" w:rsidR="00A735DA" w:rsidRPr="00CE44DC" w:rsidRDefault="00A735DA" w:rsidP="00B129C1">
      <w:pPr>
        <w:pStyle w:val="Tekstpodstawowywcity"/>
        <w:widowControl w:val="0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CE44DC">
        <w:rPr>
          <w:rFonts w:ascii="Arial" w:hAnsi="Arial" w:cs="Arial"/>
          <w:b/>
          <w:bCs/>
          <w:sz w:val="21"/>
          <w:szCs w:val="21"/>
        </w:rPr>
        <w:t>§ 3</w:t>
      </w:r>
    </w:p>
    <w:p w14:paraId="0F378E38" w14:textId="77777777" w:rsidR="00A735DA" w:rsidRPr="00CE44DC" w:rsidRDefault="00A735DA" w:rsidP="00B129C1">
      <w:pPr>
        <w:pStyle w:val="Tekstpodstawowywcity"/>
        <w:widowControl w:val="0"/>
        <w:tabs>
          <w:tab w:val="left" w:pos="1418"/>
        </w:tabs>
        <w:ind w:left="0"/>
        <w:rPr>
          <w:rFonts w:ascii="Arial" w:hAnsi="Arial" w:cs="Arial"/>
          <w:b/>
          <w:bCs/>
          <w:sz w:val="21"/>
          <w:szCs w:val="21"/>
        </w:rPr>
      </w:pPr>
      <w:r w:rsidRPr="00CE44DC">
        <w:rPr>
          <w:rFonts w:ascii="Arial" w:hAnsi="Arial" w:cs="Arial"/>
          <w:b/>
          <w:bCs/>
          <w:sz w:val="21"/>
          <w:szCs w:val="21"/>
        </w:rPr>
        <w:tab/>
      </w:r>
      <w:r w:rsidR="00B015FD" w:rsidRPr="00CE44DC">
        <w:rPr>
          <w:rFonts w:ascii="Arial" w:hAnsi="Arial" w:cs="Arial"/>
          <w:b/>
          <w:bCs/>
          <w:sz w:val="21"/>
          <w:szCs w:val="21"/>
        </w:rPr>
        <w:t>Zasady udzielania wsparcia szkoleniowo-doradczego</w:t>
      </w:r>
    </w:p>
    <w:p w14:paraId="6157B336" w14:textId="77777777" w:rsidR="00896D09" w:rsidRPr="00CE44DC" w:rsidRDefault="00896D09" w:rsidP="00896D09">
      <w:pPr>
        <w:pStyle w:val="Default"/>
        <w:widowControl w:val="0"/>
        <w:numPr>
          <w:ilvl w:val="0"/>
          <w:numId w:val="41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 xml:space="preserve">Wsparcie szkoleniowe w wymiarze </w:t>
      </w:r>
      <w:proofErr w:type="spellStart"/>
      <w:r w:rsidRPr="00CE44DC">
        <w:rPr>
          <w:rFonts w:ascii="Arial" w:hAnsi="Arial" w:cs="Arial"/>
          <w:color w:val="auto"/>
          <w:sz w:val="21"/>
          <w:szCs w:val="21"/>
        </w:rPr>
        <w:t>8h</w:t>
      </w:r>
      <w:proofErr w:type="spellEnd"/>
      <w:r w:rsidRPr="00CE44DC">
        <w:rPr>
          <w:rFonts w:ascii="Arial" w:hAnsi="Arial" w:cs="Arial"/>
          <w:color w:val="auto"/>
          <w:sz w:val="21"/>
          <w:szCs w:val="21"/>
        </w:rPr>
        <w:t xml:space="preserve"> dydaktycznych łącznie obejmuje</w:t>
      </w:r>
      <w:r w:rsidR="00705C02" w:rsidRPr="00CE44DC">
        <w:rPr>
          <w:rFonts w:ascii="Arial" w:hAnsi="Arial" w:cs="Arial"/>
          <w:color w:val="auto"/>
          <w:sz w:val="21"/>
          <w:szCs w:val="21"/>
        </w:rPr>
        <w:t xml:space="preserve"> następujące zagadnienia</w:t>
      </w:r>
      <w:r w:rsidRPr="00CE44DC">
        <w:rPr>
          <w:rFonts w:ascii="Arial" w:hAnsi="Arial" w:cs="Arial"/>
          <w:color w:val="auto"/>
          <w:sz w:val="21"/>
          <w:szCs w:val="21"/>
        </w:rPr>
        <w:t>:</w:t>
      </w:r>
    </w:p>
    <w:p w14:paraId="7C8319A5" w14:textId="77777777" w:rsidR="00896D09" w:rsidRPr="00CE44DC" w:rsidRDefault="00896D09" w:rsidP="00896D09">
      <w:pPr>
        <w:pStyle w:val="Nagwek2"/>
        <w:widowControl w:val="0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Jednoosobowa działalność gospodarcza (</w:t>
      </w:r>
      <w:proofErr w:type="spellStart"/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DG</w:t>
      </w:r>
      <w:proofErr w:type="spellEnd"/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) i przedsiębiorstwa społeczne (PS) w kontekście przepisów prawnych, </w:t>
      </w:r>
    </w:p>
    <w:p w14:paraId="4C7BD8E2" w14:textId="77777777" w:rsidR="00896D09" w:rsidRPr="00CE44DC" w:rsidRDefault="00896D09" w:rsidP="00896D09">
      <w:pPr>
        <w:pStyle w:val="Nagwek2"/>
        <w:widowControl w:val="0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Możliwość wyboru pomiędzy założeniem </w:t>
      </w:r>
      <w:proofErr w:type="spellStart"/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DG</w:t>
      </w:r>
      <w:proofErr w:type="spellEnd"/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 a aktywnością w PS,</w:t>
      </w:r>
    </w:p>
    <w:p w14:paraId="463C3F60" w14:textId="77777777" w:rsidR="00896D09" w:rsidRPr="00CE44DC" w:rsidRDefault="00896D09" w:rsidP="00896D09">
      <w:pPr>
        <w:pStyle w:val="Nagwek2"/>
        <w:widowControl w:val="0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Działania promocyjne,</w:t>
      </w:r>
    </w:p>
    <w:p w14:paraId="10582796" w14:textId="77777777" w:rsidR="00896D09" w:rsidRPr="00CE44DC" w:rsidRDefault="00896D09" w:rsidP="00896D09">
      <w:pPr>
        <w:pStyle w:val="Nagwek2"/>
        <w:widowControl w:val="0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Źródła finansowania przedsiębiorstwa, pomoc publiczna i instytucje wspierające przedsiębiorczość,</w:t>
      </w:r>
    </w:p>
    <w:p w14:paraId="20F35393" w14:textId="77777777" w:rsidR="00896D09" w:rsidRPr="00CE44DC" w:rsidRDefault="00896D09" w:rsidP="00896D09">
      <w:pPr>
        <w:pStyle w:val="Nagwek2"/>
        <w:widowControl w:val="0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Narzędzia informatyczne wspomagające prowadzenie działalności, </w:t>
      </w:r>
    </w:p>
    <w:p w14:paraId="31D9FD14" w14:textId="77777777" w:rsidR="00896D09" w:rsidRPr="00CE44DC" w:rsidRDefault="00896D09" w:rsidP="00896D09">
      <w:pPr>
        <w:pStyle w:val="Nagwek2"/>
        <w:widowControl w:val="0"/>
        <w:numPr>
          <w:ilvl w:val="2"/>
          <w:numId w:val="28"/>
        </w:numPr>
        <w:spacing w:before="0" w:beforeAutospacing="0" w:after="0" w:afterAutospacing="0"/>
        <w:ind w:left="754" w:hanging="357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Sporządzenie biznesplanu (BP) i jego realizacja, </w:t>
      </w:r>
    </w:p>
    <w:p w14:paraId="12CEB778" w14:textId="77777777" w:rsidR="00896D09" w:rsidRPr="00CE44DC" w:rsidRDefault="00896D09" w:rsidP="00896D09">
      <w:pPr>
        <w:pStyle w:val="Default"/>
        <w:widowControl w:val="0"/>
        <w:numPr>
          <w:ilvl w:val="0"/>
          <w:numId w:val="41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>Wsparcie doradcze przed zarejestrowaniem działalności gospodarczej obejmuje indywidualne doradztwo dla uczestnika projektu w wymiarze 20 h łącznie</w:t>
      </w:r>
      <w:r w:rsidR="0095498A" w:rsidRPr="00CE44DC">
        <w:rPr>
          <w:rFonts w:ascii="Arial" w:hAnsi="Arial" w:cs="Arial"/>
          <w:color w:val="auto"/>
          <w:sz w:val="21"/>
          <w:szCs w:val="21"/>
        </w:rPr>
        <w:t>.</w:t>
      </w:r>
      <w:r w:rsidRPr="00CE44DC">
        <w:rPr>
          <w:rFonts w:ascii="Arial" w:hAnsi="Arial" w:cs="Arial"/>
          <w:color w:val="auto"/>
          <w:sz w:val="21"/>
          <w:szCs w:val="21"/>
        </w:rPr>
        <w:t xml:space="preserve"> Doradztwo świadczone jest na podstawie diagnozy potrzeb i obejmuje: </w:t>
      </w:r>
    </w:p>
    <w:p w14:paraId="1F6129D9" w14:textId="77777777" w:rsidR="00896D09" w:rsidRPr="00CE44DC" w:rsidRDefault="00896D09" w:rsidP="00896D09">
      <w:pPr>
        <w:pStyle w:val="Nagwek2"/>
        <w:widowControl w:val="0"/>
        <w:numPr>
          <w:ilvl w:val="2"/>
          <w:numId w:val="39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Indywidualne wsparcie przy opracowaniu biznes planu;</w:t>
      </w:r>
    </w:p>
    <w:p w14:paraId="6D8F2699" w14:textId="77777777" w:rsidR="00896D09" w:rsidRPr="00CE44DC" w:rsidRDefault="00896D09" w:rsidP="00896D09">
      <w:pPr>
        <w:pStyle w:val="Nagwek2"/>
        <w:widowControl w:val="0"/>
        <w:numPr>
          <w:ilvl w:val="2"/>
          <w:numId w:val="39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Zindywidualizowane doradztwo wynikające z charakterystyki działalności gospodarczej.</w:t>
      </w:r>
    </w:p>
    <w:p w14:paraId="27C8A156" w14:textId="77777777" w:rsidR="00896D09" w:rsidRPr="00CE44DC" w:rsidRDefault="00896D09" w:rsidP="00896D09">
      <w:pPr>
        <w:pStyle w:val="Default"/>
        <w:widowControl w:val="0"/>
        <w:numPr>
          <w:ilvl w:val="0"/>
          <w:numId w:val="41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 xml:space="preserve">Liczba godzin usług szkoleniowych oraz doradczych o których mowa w ust 1 oraz 2 świadczona na rzecz Uczestnika projektu potwierdzana jest podpisem Uczestnika projektu, złożonym na odpowiednim formularzu w dniu korzystania z usługi. </w:t>
      </w:r>
    </w:p>
    <w:p w14:paraId="56E22D7E" w14:textId="77777777" w:rsidR="00896D09" w:rsidRPr="00CE44DC" w:rsidRDefault="00896D09" w:rsidP="00896D09">
      <w:pPr>
        <w:pStyle w:val="Default"/>
        <w:widowControl w:val="0"/>
        <w:numPr>
          <w:ilvl w:val="0"/>
          <w:numId w:val="41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 xml:space="preserve">Udział Uczestnika projektu we wsparciu szkoleniowo-doradczym, w pełnym zakresie i w czasie określonym w § 3, potwierdzonym zgodnie z zapisami ust. 3, jest podstawowym warunkiem starania się o przyznanie środków finansowych na rozwój przedsiębiorczości oraz wsparcie pomostowe doradcze i </w:t>
      </w:r>
      <w:r w:rsidR="0072621D" w:rsidRPr="00CE44DC">
        <w:rPr>
          <w:rFonts w:ascii="Arial" w:hAnsi="Arial" w:cs="Arial"/>
          <w:color w:val="auto"/>
          <w:sz w:val="21"/>
          <w:szCs w:val="21"/>
        </w:rPr>
        <w:t>finansowe</w:t>
      </w:r>
      <w:r w:rsidRPr="00CE44DC">
        <w:rPr>
          <w:rFonts w:ascii="Arial" w:hAnsi="Arial" w:cs="Arial"/>
          <w:color w:val="auto"/>
          <w:sz w:val="21"/>
          <w:szCs w:val="21"/>
        </w:rPr>
        <w:t xml:space="preserve">. </w:t>
      </w:r>
    </w:p>
    <w:p w14:paraId="3DF81F07" w14:textId="77777777" w:rsidR="00896D09" w:rsidRPr="00CE44DC" w:rsidRDefault="00896D09" w:rsidP="00896D09">
      <w:pPr>
        <w:pStyle w:val="Default"/>
        <w:widowControl w:val="0"/>
        <w:numPr>
          <w:ilvl w:val="0"/>
          <w:numId w:val="41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>Wsparcie szkoleniowo-doradcze udzielone Uczestnikowi projektu przed zarejestrowaniem przez niego działalności gospodarczej nie jest objęte regułami dotyczącymi udzielania pomocy de minimis.</w:t>
      </w:r>
    </w:p>
    <w:p w14:paraId="72CB2ABA" w14:textId="77777777" w:rsidR="00896D09" w:rsidRPr="00CE44DC" w:rsidRDefault="00896D09" w:rsidP="00896D09">
      <w:pPr>
        <w:pStyle w:val="Default"/>
        <w:widowControl w:val="0"/>
        <w:numPr>
          <w:ilvl w:val="0"/>
          <w:numId w:val="41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 xml:space="preserve">Uczestnicy projektu są zobowiązani do niezwłocznego poinformowania </w:t>
      </w:r>
      <w:r w:rsidR="0072621D" w:rsidRPr="00CE44DC">
        <w:rPr>
          <w:rFonts w:ascii="Arial" w:hAnsi="Arial" w:cs="Arial"/>
          <w:color w:val="auto"/>
          <w:sz w:val="21"/>
          <w:szCs w:val="21"/>
        </w:rPr>
        <w:t xml:space="preserve">Realizatora </w:t>
      </w:r>
      <w:r w:rsidRPr="00CE44DC">
        <w:rPr>
          <w:rFonts w:ascii="Arial" w:hAnsi="Arial" w:cs="Arial"/>
          <w:color w:val="auto"/>
          <w:sz w:val="21"/>
          <w:szCs w:val="21"/>
        </w:rPr>
        <w:t xml:space="preserve">o zmianie statusu na rynku pracy. Utrata statusu </w:t>
      </w:r>
      <w:r w:rsidR="00705C02" w:rsidRPr="00CE44DC">
        <w:rPr>
          <w:rFonts w:ascii="Arial" w:hAnsi="Arial" w:cs="Arial"/>
          <w:color w:val="auto"/>
          <w:sz w:val="21"/>
          <w:szCs w:val="21"/>
        </w:rPr>
        <w:t xml:space="preserve">kwalifikującego do udziału w Projekcie </w:t>
      </w:r>
      <w:r w:rsidRPr="00CE44DC">
        <w:rPr>
          <w:rFonts w:ascii="Arial" w:hAnsi="Arial" w:cs="Arial"/>
          <w:color w:val="auto"/>
          <w:sz w:val="21"/>
          <w:szCs w:val="21"/>
        </w:rPr>
        <w:t>oznacza brak możliwości kontynuowania wsparcia szkoleniowo-doradczego przygotowującego do rozpoczęcia działalności gospodarczej oraz przyznania wsparcia finansowego.</w:t>
      </w:r>
    </w:p>
    <w:p w14:paraId="773323F1" w14:textId="5507FD8D" w:rsidR="00896D09" w:rsidRPr="00CE44DC" w:rsidRDefault="00896D09" w:rsidP="00896D09">
      <w:pPr>
        <w:pStyle w:val="Default"/>
        <w:widowControl w:val="0"/>
        <w:numPr>
          <w:ilvl w:val="0"/>
          <w:numId w:val="41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>Etap szkoleniowo-doradczy zakończy się wydaniem zaświadczeń potwierdzających uczestnictwo w szkoleniach</w:t>
      </w:r>
      <w:r w:rsidR="00AC504D">
        <w:rPr>
          <w:rFonts w:ascii="Arial" w:hAnsi="Arial" w:cs="Arial"/>
          <w:color w:val="auto"/>
          <w:sz w:val="21"/>
          <w:szCs w:val="21"/>
        </w:rPr>
        <w:t xml:space="preserve"> </w:t>
      </w:r>
      <w:r w:rsidRPr="00CE44DC">
        <w:rPr>
          <w:rFonts w:ascii="Arial" w:hAnsi="Arial" w:cs="Arial"/>
          <w:color w:val="auto"/>
          <w:sz w:val="21"/>
          <w:szCs w:val="21"/>
        </w:rPr>
        <w:t xml:space="preserve">i doradztwie biznesowym. Uzyskanie zaświadczenia jest jednym z warunków koniecznych do ubiegania się o środki finansowe na rozpoczęcie działalności gospodarczej.  </w:t>
      </w:r>
    </w:p>
    <w:p w14:paraId="7FF6D6D9" w14:textId="77777777" w:rsidR="00705C02" w:rsidRPr="00CE44DC" w:rsidRDefault="00705C02" w:rsidP="00705C02">
      <w:pPr>
        <w:pStyle w:val="Default"/>
        <w:widowControl w:val="0"/>
        <w:numPr>
          <w:ilvl w:val="0"/>
          <w:numId w:val="41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 xml:space="preserve">Uczestnik Projektu oświadcza, iż zapoznał się z Regulaminem przyznawania środków finansowych na zakładanie działalności gospodarczej / na utworzenie miejsc pracy w przedsiębiorstwie społecznym w Projekcie i zobowiązuje się do respektowania zawartych w nim postanowień oraz spełnia warunki uczestnictwa w nim określone. </w:t>
      </w:r>
    </w:p>
    <w:p w14:paraId="3B9D3E3D" w14:textId="77777777" w:rsidR="00705C02" w:rsidRPr="00CE44DC" w:rsidRDefault="00705C02" w:rsidP="00705C02">
      <w:pPr>
        <w:pStyle w:val="Default"/>
        <w:widowControl w:val="0"/>
        <w:numPr>
          <w:ilvl w:val="0"/>
          <w:numId w:val="41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 xml:space="preserve">Uczestnik Projektu jest zobowiązany do: </w:t>
      </w:r>
    </w:p>
    <w:p w14:paraId="1A698A4C" w14:textId="77777777" w:rsidR="00705C02" w:rsidRPr="00CE44DC" w:rsidRDefault="00705C02" w:rsidP="00705C02">
      <w:pPr>
        <w:pStyle w:val="Nagwek2"/>
        <w:widowControl w:val="0"/>
        <w:numPr>
          <w:ilvl w:val="0"/>
          <w:numId w:val="43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aktywnego uczestnictwa we wszystkich formach wsparcia realizowanych zgodnie z niniejszą umową i Regulaminami Projektu,</w:t>
      </w:r>
    </w:p>
    <w:p w14:paraId="5DEB3ACF" w14:textId="77777777" w:rsidR="00705C02" w:rsidRPr="00CE44DC" w:rsidRDefault="00705C02" w:rsidP="00705C02">
      <w:pPr>
        <w:pStyle w:val="Nagwek2"/>
        <w:widowControl w:val="0"/>
        <w:numPr>
          <w:ilvl w:val="0"/>
          <w:numId w:val="43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lastRenderedPageBreak/>
        <w:t xml:space="preserve">udzielania wszelkich informacji związanych z uczestnictwem w projekcie Instytucjom zaangażowanych, we wdrażanie Regionalnego Programu Operacyjnego Województwa Małopolskiego, Podziałania 8.4.2 Adaptacja do zmian. </w:t>
      </w:r>
    </w:p>
    <w:p w14:paraId="243BEFB1" w14:textId="77777777" w:rsidR="00705C02" w:rsidRPr="00CE44DC" w:rsidRDefault="00705C02" w:rsidP="00705C02">
      <w:pPr>
        <w:pStyle w:val="Nagwek2"/>
        <w:widowControl w:val="0"/>
        <w:numPr>
          <w:ilvl w:val="0"/>
          <w:numId w:val="43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przestrzegania norm współżycia społecznego oraz porządku organizacyjnego na zajęciach/szkoleniach. Realizator projektu nie ponosi odpowiedzialności za zniszczenia/dewastacje obiektu szkoleniowego, </w:t>
      </w:r>
      <w:proofErr w:type="spellStart"/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sal</w:t>
      </w:r>
      <w:proofErr w:type="spellEnd"/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 xml:space="preserve"> szkoleniowych dokonanych umyślnie lub w przypadku rażącego niedbalstwa przez Uczestnika projektu - ewentualne koszty w zakresie naprawy, usuwania zniszczeń ponosi Uczestnik Projektu,</w:t>
      </w:r>
    </w:p>
    <w:p w14:paraId="2A6720A2" w14:textId="77777777" w:rsidR="00705C02" w:rsidRPr="00CE44DC" w:rsidRDefault="00705C02" w:rsidP="00705C02">
      <w:pPr>
        <w:pStyle w:val="Nagwek2"/>
        <w:widowControl w:val="0"/>
        <w:numPr>
          <w:ilvl w:val="0"/>
          <w:numId w:val="43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</w:pP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natychmiastowego informowania Realizatora projektu o zmianie jakichkolwiek danych osobowych i kontaktowych wpisanych w formularzu rekrutacyjnym oraz o zmianie swojej sytuacji zawodowej, (np. podjęcie zatrudnienia) oraz udzielania wszelkich informacji związanych z</w:t>
      </w:r>
      <w:r w:rsidR="0095498A"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 </w:t>
      </w:r>
      <w:r w:rsidRPr="00CE44DC">
        <w:rPr>
          <w:rFonts w:ascii="Arial" w:hAnsi="Arial" w:cs="Arial"/>
          <w:b w:val="0"/>
          <w:bCs w:val="0"/>
          <w:i w:val="0"/>
          <w:iCs w:val="0"/>
          <w:sz w:val="21"/>
          <w:szCs w:val="21"/>
        </w:rPr>
        <w:t>uczestnictwem w projekcie instytucjom zaangażowanym we wdrażanie RPO Województwa Małopolskiego.</w:t>
      </w:r>
    </w:p>
    <w:p w14:paraId="515BBDB1" w14:textId="77777777" w:rsidR="00A735DA" w:rsidRPr="00CE44DC" w:rsidRDefault="00705C02" w:rsidP="00705C02">
      <w:pPr>
        <w:pStyle w:val="Default"/>
        <w:widowControl w:val="0"/>
        <w:numPr>
          <w:ilvl w:val="0"/>
          <w:numId w:val="41"/>
        </w:numPr>
        <w:ind w:left="357" w:hanging="357"/>
        <w:jc w:val="both"/>
        <w:rPr>
          <w:rFonts w:ascii="Arial" w:hAnsi="Arial" w:cs="Arial"/>
          <w:color w:val="auto"/>
          <w:sz w:val="21"/>
          <w:szCs w:val="21"/>
        </w:rPr>
      </w:pPr>
      <w:r w:rsidRPr="00CE44DC">
        <w:rPr>
          <w:rFonts w:ascii="Arial" w:hAnsi="Arial" w:cs="Arial"/>
          <w:color w:val="auto"/>
          <w:sz w:val="21"/>
          <w:szCs w:val="21"/>
        </w:rPr>
        <w:t xml:space="preserve">W okresie trwania niniejszej umowy strony są zobowiązane informować się nawzajem na piśmie </w:t>
      </w:r>
      <w:r w:rsidR="005F79E3">
        <w:rPr>
          <w:rFonts w:ascii="Arial" w:hAnsi="Arial" w:cs="Arial"/>
          <w:color w:val="auto"/>
          <w:sz w:val="21"/>
          <w:szCs w:val="21"/>
        </w:rPr>
        <w:t xml:space="preserve">(e-mailowo) </w:t>
      </w:r>
      <w:r w:rsidRPr="00CE44DC">
        <w:rPr>
          <w:rFonts w:ascii="Arial" w:hAnsi="Arial" w:cs="Arial"/>
          <w:color w:val="auto"/>
          <w:sz w:val="21"/>
          <w:szCs w:val="21"/>
        </w:rPr>
        <w:t>o każdej zmianie adresu swojego zamieszkania lub siedziby. W razie zaniedbania tego obowiązku nieodebraną korespondencję, wysłaną listem poleconym za potwierdzeniem odbioru na ostatnio podany przez Uczestnika Projektu adres, uważa się za doręczoną.</w:t>
      </w:r>
    </w:p>
    <w:p w14:paraId="47891D25" w14:textId="77777777" w:rsidR="00174CE0" w:rsidRPr="00CE44DC" w:rsidRDefault="00174CE0" w:rsidP="00A52493">
      <w:pPr>
        <w:pStyle w:val="Tekstpodstawowywcity"/>
        <w:widowControl w:val="0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722FF938" w14:textId="77777777" w:rsidR="00A52493" w:rsidRPr="00CE44DC" w:rsidRDefault="00A52493" w:rsidP="00A52493">
      <w:pPr>
        <w:pStyle w:val="Tekstpodstawowywcity"/>
        <w:widowControl w:val="0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CE44DC">
        <w:rPr>
          <w:rFonts w:ascii="Arial" w:hAnsi="Arial" w:cs="Arial"/>
          <w:b/>
          <w:bCs/>
          <w:sz w:val="21"/>
          <w:szCs w:val="21"/>
        </w:rPr>
        <w:t>§</w:t>
      </w:r>
      <w:r w:rsidR="00B015FD" w:rsidRPr="00CE44DC">
        <w:rPr>
          <w:rFonts w:ascii="Arial" w:hAnsi="Arial" w:cs="Arial"/>
          <w:b/>
          <w:bCs/>
          <w:sz w:val="21"/>
          <w:szCs w:val="21"/>
        </w:rPr>
        <w:t xml:space="preserve"> 4</w:t>
      </w:r>
    </w:p>
    <w:p w14:paraId="3578BEF3" w14:textId="77777777" w:rsidR="00A52493" w:rsidRPr="00CE44DC" w:rsidRDefault="00A52493" w:rsidP="00A52493">
      <w:pPr>
        <w:pStyle w:val="Tekstpodstawowywcity"/>
        <w:widowControl w:val="0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CE44DC">
        <w:rPr>
          <w:rFonts w:ascii="Arial" w:hAnsi="Arial" w:cs="Arial"/>
          <w:b/>
          <w:bCs/>
          <w:sz w:val="21"/>
          <w:szCs w:val="21"/>
        </w:rPr>
        <w:t xml:space="preserve">Reklamacja usług </w:t>
      </w:r>
    </w:p>
    <w:p w14:paraId="74422F70" w14:textId="77777777" w:rsidR="00A52493" w:rsidRPr="00CE44DC" w:rsidRDefault="00A52493" w:rsidP="00A52493">
      <w:pPr>
        <w:widowControl w:val="0"/>
        <w:numPr>
          <w:ilvl w:val="0"/>
          <w:numId w:val="25"/>
        </w:numPr>
        <w:spacing w:after="240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Uczestnik projektu ma prawo do złożenia reklamacji w terminie 15 dni kalendarzowych od daty zakończenia świadczenia usługi doradczej/szkoleniowej.</w:t>
      </w:r>
    </w:p>
    <w:p w14:paraId="2A22E09D" w14:textId="77777777" w:rsidR="00A52493" w:rsidRPr="00CE44DC" w:rsidRDefault="00A52493" w:rsidP="00A52493">
      <w:pPr>
        <w:widowControl w:val="0"/>
        <w:numPr>
          <w:ilvl w:val="0"/>
          <w:numId w:val="25"/>
        </w:numPr>
        <w:spacing w:after="240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Reklamacja musi zostać złożona w formie pisemnej listem poleconym, faksem lub osobiście na adres ul. Kordylewskiego 11, 31-542 Kraków. Za datę złożenia reklamacji, o której mowa w ust. 1 uznaje się datę stempla pocztowego lub datę wpływu faksu lub złożenia osobiście.</w:t>
      </w:r>
    </w:p>
    <w:p w14:paraId="170FA381" w14:textId="77777777" w:rsidR="00A52493" w:rsidRPr="00CE44DC" w:rsidRDefault="00A52493" w:rsidP="00A52493">
      <w:pPr>
        <w:widowControl w:val="0"/>
        <w:numPr>
          <w:ilvl w:val="0"/>
          <w:numId w:val="25"/>
        </w:numPr>
        <w:spacing w:after="240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Zgłoszenie reklamacyjne powinno zawierać:</w:t>
      </w:r>
    </w:p>
    <w:p w14:paraId="4E0055BE" w14:textId="77777777" w:rsidR="00A52493" w:rsidRPr="00CE44DC" w:rsidRDefault="00A52493" w:rsidP="00A52493">
      <w:pPr>
        <w:widowControl w:val="0"/>
        <w:numPr>
          <w:ilvl w:val="0"/>
          <w:numId w:val="26"/>
        </w:numPr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nazwę/imię i nazwisko Uczestnika projektu oraz adres siedziby/miejsce zamieszkania,</w:t>
      </w:r>
    </w:p>
    <w:p w14:paraId="7DE6379B" w14:textId="77777777" w:rsidR="00A52493" w:rsidRPr="00CE44DC" w:rsidRDefault="00A52493" w:rsidP="00A52493">
      <w:pPr>
        <w:widowControl w:val="0"/>
        <w:numPr>
          <w:ilvl w:val="0"/>
          <w:numId w:val="26"/>
        </w:numPr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przedmiot reklamacji (nazwa usługi/ tytuł szkolenia, termin, miejsce, itp.) wraz z uzasadnieniem.</w:t>
      </w:r>
    </w:p>
    <w:p w14:paraId="03F0307F" w14:textId="77777777" w:rsidR="00A52493" w:rsidRPr="00CE44DC" w:rsidRDefault="00A52493" w:rsidP="00A52493">
      <w:pPr>
        <w:widowControl w:val="0"/>
        <w:jc w:val="both"/>
        <w:rPr>
          <w:rFonts w:ascii="Arial" w:hAnsi="Arial" w:cs="Arial"/>
          <w:sz w:val="21"/>
          <w:szCs w:val="21"/>
        </w:rPr>
      </w:pPr>
    </w:p>
    <w:p w14:paraId="30811CEE" w14:textId="77777777" w:rsidR="00A52493" w:rsidRPr="00CE44DC" w:rsidRDefault="00A52493" w:rsidP="00A52493">
      <w:pPr>
        <w:widowControl w:val="0"/>
        <w:numPr>
          <w:ilvl w:val="0"/>
          <w:numId w:val="25"/>
        </w:numPr>
        <w:spacing w:after="240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Zgłoszona reklamacja zostanie rozpatrzona przez Realizatora projektu nie później niż w ciągu 15 dni kalendarzowych liczonych od momentu jej otrzymania. W uzasadnionych przypadkach czas ten może ulec wydłużeniu (np. konsultacje prawne, opinia rzeczoznawcy). O decyzji co do rozpatrzenia reklamacji Uczestnik projektu zostanie powiadomiony drogą pocztową i drogą elektroniczną.</w:t>
      </w:r>
    </w:p>
    <w:p w14:paraId="643F910E" w14:textId="77777777" w:rsidR="00A52493" w:rsidRPr="00CE44DC" w:rsidRDefault="00A52493" w:rsidP="00A52493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Możliwe formy rekompensaty w przypadku pozytywnego rozpatrzenia reklamacji:</w:t>
      </w:r>
    </w:p>
    <w:p w14:paraId="75ACA192" w14:textId="77777777" w:rsidR="00A52493" w:rsidRPr="00CE44DC" w:rsidRDefault="00A52493" w:rsidP="00A52493">
      <w:pPr>
        <w:widowControl w:val="0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ponowne wykonanie usługi lub jej części,</w:t>
      </w:r>
    </w:p>
    <w:p w14:paraId="7ABF55EC" w14:textId="77777777" w:rsidR="00A52493" w:rsidRPr="00CE44DC" w:rsidRDefault="00A52493" w:rsidP="00A52493">
      <w:pPr>
        <w:widowControl w:val="0"/>
        <w:numPr>
          <w:ilvl w:val="0"/>
          <w:numId w:val="27"/>
        </w:numPr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inne - do uzgodnienia z Uczestnikiem projektu.</w:t>
      </w:r>
    </w:p>
    <w:p w14:paraId="1950308E" w14:textId="77777777" w:rsidR="00A52493" w:rsidRPr="00CE44DC" w:rsidRDefault="00A52493" w:rsidP="00A52493">
      <w:pPr>
        <w:widowControl w:val="0"/>
        <w:jc w:val="both"/>
        <w:rPr>
          <w:rFonts w:ascii="Arial" w:hAnsi="Arial" w:cs="Arial"/>
          <w:sz w:val="21"/>
          <w:szCs w:val="21"/>
        </w:rPr>
      </w:pPr>
    </w:p>
    <w:p w14:paraId="346367C4" w14:textId="77777777" w:rsidR="00A52493" w:rsidRPr="00CE44DC" w:rsidRDefault="00A52493" w:rsidP="00A52493">
      <w:pPr>
        <w:widowControl w:val="0"/>
        <w:numPr>
          <w:ilvl w:val="0"/>
          <w:numId w:val="25"/>
        </w:numPr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Realizator projektu zastrzega sobie prawo do pozostawienia reklamacji bez rozpatrzenia w przypadku gdy reklamacja zostanie złożona po przekroczeniu terminu, o którym mowa w pkt 1. lub będzie wynikać z nieznajomości postanowień niniejszego regulaminu.</w:t>
      </w:r>
    </w:p>
    <w:p w14:paraId="64909C2C" w14:textId="31FA7981" w:rsidR="00705C02" w:rsidRDefault="00705C02" w:rsidP="00B129C1">
      <w:pPr>
        <w:pStyle w:val="Tekstpodstawowywcity"/>
        <w:widowControl w:val="0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1"/>
          <w:szCs w:val="21"/>
        </w:rPr>
      </w:pPr>
    </w:p>
    <w:p w14:paraId="71140AAC" w14:textId="77777777" w:rsidR="00AC504D" w:rsidRPr="00CE44DC" w:rsidRDefault="00AC504D" w:rsidP="00B129C1">
      <w:pPr>
        <w:pStyle w:val="Tekstpodstawowywcity"/>
        <w:widowControl w:val="0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bookmarkStart w:id="1" w:name="_GoBack"/>
      <w:bookmarkEnd w:id="1"/>
    </w:p>
    <w:p w14:paraId="1AC43940" w14:textId="77777777" w:rsidR="00A735DA" w:rsidRPr="00CE44DC" w:rsidRDefault="00A735DA" w:rsidP="00B129C1">
      <w:pPr>
        <w:pStyle w:val="Nagwek1"/>
        <w:keepNext w:val="0"/>
        <w:keepLines w:val="0"/>
        <w:widowControl w:val="0"/>
        <w:spacing w:before="12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CE44DC">
        <w:rPr>
          <w:rFonts w:ascii="Arial" w:hAnsi="Arial" w:cs="Arial"/>
          <w:b/>
          <w:color w:val="000000" w:themeColor="text1"/>
          <w:sz w:val="21"/>
          <w:szCs w:val="21"/>
        </w:rPr>
        <w:lastRenderedPageBreak/>
        <w:t xml:space="preserve">§ </w:t>
      </w:r>
      <w:r w:rsidR="00B015FD" w:rsidRPr="00CE44DC">
        <w:rPr>
          <w:rFonts w:ascii="Arial" w:hAnsi="Arial" w:cs="Arial"/>
          <w:b/>
          <w:color w:val="000000" w:themeColor="text1"/>
          <w:sz w:val="21"/>
          <w:szCs w:val="21"/>
        </w:rPr>
        <w:t>5</w:t>
      </w:r>
    </w:p>
    <w:p w14:paraId="74D509FD" w14:textId="77777777" w:rsidR="00A735DA" w:rsidRPr="00CE44DC" w:rsidRDefault="00A735DA" w:rsidP="00B129C1">
      <w:pPr>
        <w:pStyle w:val="Nagwek1"/>
        <w:keepNext w:val="0"/>
        <w:keepLines w:val="0"/>
        <w:widowControl w:val="0"/>
        <w:spacing w:before="12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CE44DC">
        <w:rPr>
          <w:rFonts w:ascii="Arial" w:hAnsi="Arial" w:cs="Arial"/>
          <w:b/>
          <w:color w:val="000000" w:themeColor="text1"/>
          <w:sz w:val="21"/>
          <w:szCs w:val="21"/>
        </w:rPr>
        <w:t>Zmiana umowy</w:t>
      </w:r>
    </w:p>
    <w:p w14:paraId="2BED2287" w14:textId="77777777" w:rsidR="00A735DA" w:rsidRPr="00CE44DC" w:rsidRDefault="00A735DA" w:rsidP="00B129C1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clear" w:pos="900"/>
          <w:tab w:val="num" w:pos="426"/>
        </w:tabs>
        <w:spacing w:before="120"/>
        <w:ind w:left="426" w:hanging="426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Wszelkie zmiany Umowy, wymagają aneksu w formie pisemnej,</w:t>
      </w:r>
      <w:r w:rsidR="00A1476B" w:rsidRPr="00CE44DC">
        <w:rPr>
          <w:rFonts w:ascii="Arial" w:hAnsi="Arial" w:cs="Arial"/>
          <w:sz w:val="21"/>
          <w:szCs w:val="21"/>
          <w:lang w:val="pl-PL"/>
        </w:rPr>
        <w:t xml:space="preserve"> o ile nie wskazano inaczej</w:t>
      </w:r>
      <w:r w:rsidRPr="00CE44DC">
        <w:rPr>
          <w:rFonts w:ascii="Arial" w:hAnsi="Arial" w:cs="Arial"/>
          <w:sz w:val="21"/>
          <w:szCs w:val="21"/>
        </w:rPr>
        <w:t>.</w:t>
      </w:r>
    </w:p>
    <w:p w14:paraId="43525302" w14:textId="77777777" w:rsidR="00A735DA" w:rsidRPr="00CE44DC" w:rsidRDefault="00A735DA" w:rsidP="00B129C1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clear" w:pos="900"/>
          <w:tab w:val="num" w:pos="426"/>
          <w:tab w:val="num" w:pos="540"/>
        </w:tabs>
        <w:spacing w:before="120"/>
        <w:ind w:left="426" w:hanging="426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 xml:space="preserve">Jeżeli wniosek o zmianę Umowy pochodzi od Uczestnika projektu, zobowiązany jest on przedstawić wniosek </w:t>
      </w:r>
      <w:r w:rsidR="00ED1C50" w:rsidRPr="00CE44DC">
        <w:rPr>
          <w:rFonts w:ascii="Arial" w:hAnsi="Arial" w:cs="Arial"/>
          <w:sz w:val="21"/>
          <w:szCs w:val="21"/>
          <w:lang w:val="pl-PL"/>
        </w:rPr>
        <w:t xml:space="preserve">Realizatorowi projektu </w:t>
      </w:r>
      <w:r w:rsidRPr="00CE44DC">
        <w:rPr>
          <w:rFonts w:ascii="Arial" w:hAnsi="Arial" w:cs="Arial"/>
          <w:sz w:val="21"/>
          <w:szCs w:val="21"/>
        </w:rPr>
        <w:t xml:space="preserve">nie później niż w terminie 30 dni przed dniem, w którym zmiana umowy w tym zakresie powinna wejść w życie. </w:t>
      </w:r>
    </w:p>
    <w:p w14:paraId="484755E2" w14:textId="77777777" w:rsidR="00435FE3" w:rsidRPr="00CE44DC" w:rsidRDefault="00A735DA" w:rsidP="00B129C1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clear" w:pos="900"/>
          <w:tab w:val="num" w:pos="426"/>
          <w:tab w:val="num" w:pos="540"/>
        </w:tabs>
        <w:spacing w:before="120"/>
        <w:ind w:left="426" w:hanging="426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Zasada, o której mowa w ust. 2 nie dotyczy sytuacji, gdy niezachowanie terminu, o którym mowa w ust. 2 nastąpi z przyczyn niezależnych od Uczestnika projektu lub zostało zaakceptowane przez</w:t>
      </w:r>
      <w:r w:rsidR="00C931F2" w:rsidRPr="00CE44DC">
        <w:rPr>
          <w:rFonts w:ascii="Arial" w:hAnsi="Arial" w:cs="Arial"/>
          <w:sz w:val="21"/>
          <w:szCs w:val="21"/>
          <w:lang w:val="pl-PL"/>
        </w:rPr>
        <w:t xml:space="preserve"> Realizatora projektu</w:t>
      </w:r>
      <w:r w:rsidRPr="00CE44DC">
        <w:rPr>
          <w:rFonts w:ascii="Arial" w:hAnsi="Arial" w:cs="Arial"/>
          <w:sz w:val="21"/>
          <w:szCs w:val="21"/>
        </w:rPr>
        <w:t>.</w:t>
      </w:r>
    </w:p>
    <w:p w14:paraId="73B696FD" w14:textId="77777777" w:rsidR="0012007C" w:rsidRPr="00CE44DC" w:rsidRDefault="00ED1C50" w:rsidP="00B129C1">
      <w:pPr>
        <w:pStyle w:val="Tekstpodstawowy"/>
        <w:widowControl w:val="0"/>
        <w:numPr>
          <w:ilvl w:val="0"/>
          <w:numId w:val="20"/>
        </w:numPr>
        <w:tabs>
          <w:tab w:val="clear" w:pos="720"/>
          <w:tab w:val="clear" w:pos="900"/>
          <w:tab w:val="num" w:pos="426"/>
          <w:tab w:val="num" w:pos="540"/>
        </w:tabs>
        <w:spacing w:before="120"/>
        <w:ind w:left="426" w:hanging="426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 xml:space="preserve">Niniejsza umowa może ulec zmianie w wyniku zmian dokumentów programowych Regionalnego Programu Operacyjnego/umowy o dofinansowanie Projektu. </w:t>
      </w:r>
    </w:p>
    <w:p w14:paraId="3ECB6A96" w14:textId="77777777" w:rsidR="00F02563" w:rsidRPr="00CE44DC" w:rsidRDefault="00F02563" w:rsidP="00F02563">
      <w:pPr>
        <w:pStyle w:val="Tekstpodstawowywcity"/>
        <w:widowControl w:val="0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CE44DC">
        <w:rPr>
          <w:rFonts w:ascii="Arial" w:hAnsi="Arial" w:cs="Arial"/>
          <w:b/>
          <w:bCs/>
          <w:sz w:val="21"/>
          <w:szCs w:val="21"/>
        </w:rPr>
        <w:t xml:space="preserve">§ </w:t>
      </w:r>
      <w:r w:rsidR="00B015FD" w:rsidRPr="00CE44DC">
        <w:rPr>
          <w:rFonts w:ascii="Arial" w:hAnsi="Arial" w:cs="Arial"/>
          <w:b/>
          <w:bCs/>
          <w:sz w:val="21"/>
          <w:szCs w:val="21"/>
        </w:rPr>
        <w:t>6</w:t>
      </w:r>
    </w:p>
    <w:p w14:paraId="1CC4CDF1" w14:textId="77777777" w:rsidR="00F02563" w:rsidRPr="00CE44DC" w:rsidRDefault="00F02563" w:rsidP="00F02563">
      <w:pPr>
        <w:pStyle w:val="Tekstpodstawowywcity"/>
        <w:widowControl w:val="0"/>
        <w:tabs>
          <w:tab w:val="left" w:pos="1418"/>
        </w:tabs>
        <w:ind w:left="0"/>
        <w:jc w:val="center"/>
        <w:rPr>
          <w:rFonts w:ascii="Arial" w:hAnsi="Arial" w:cs="Arial"/>
          <w:b/>
          <w:bCs/>
          <w:sz w:val="21"/>
          <w:szCs w:val="21"/>
        </w:rPr>
      </w:pPr>
      <w:r w:rsidRPr="00CE44DC">
        <w:rPr>
          <w:rFonts w:ascii="Arial" w:hAnsi="Arial" w:cs="Arial"/>
          <w:b/>
          <w:bCs/>
          <w:sz w:val="21"/>
          <w:szCs w:val="21"/>
        </w:rPr>
        <w:t>Rozwiązanie umowy</w:t>
      </w:r>
    </w:p>
    <w:p w14:paraId="451D5B09" w14:textId="77777777" w:rsidR="00F02563" w:rsidRPr="00CE44DC" w:rsidRDefault="00F02563" w:rsidP="00F02563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Uczestnik projektu może rozwiązać umowę w każdym czasie, co jest jednoznaczne z rezygnacją ze wsparcia szkoleniowo-doradczego.</w:t>
      </w:r>
    </w:p>
    <w:p w14:paraId="123A42DC" w14:textId="77777777" w:rsidR="00F02563" w:rsidRPr="00CE44DC" w:rsidRDefault="00F02563" w:rsidP="00F02563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Realizator może wypowiedzieć Umowę ze skutkiem natychmiastowym, oznaczającym wykluczenie Uczestnika z udziału w  projekcie, w przypadkach kiedy:</w:t>
      </w:r>
    </w:p>
    <w:p w14:paraId="6023BC8C" w14:textId="77777777" w:rsidR="00F02563" w:rsidRPr="00CE44DC" w:rsidRDefault="00F02563" w:rsidP="00F02563">
      <w:pPr>
        <w:numPr>
          <w:ilvl w:val="1"/>
          <w:numId w:val="21"/>
        </w:numPr>
        <w:tabs>
          <w:tab w:val="clear" w:pos="1440"/>
        </w:tabs>
        <w:ind w:left="993" w:hanging="426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 xml:space="preserve">opuści bez usprawiedliwienia więcej niż 20 % godzin szkoleniowych lub 20% godzin doradczych; </w:t>
      </w:r>
    </w:p>
    <w:p w14:paraId="2305882D" w14:textId="77777777" w:rsidR="00F02563" w:rsidRPr="00CE44DC" w:rsidRDefault="00F02563" w:rsidP="00F02563">
      <w:pPr>
        <w:numPr>
          <w:ilvl w:val="1"/>
          <w:numId w:val="21"/>
        </w:numPr>
        <w:tabs>
          <w:tab w:val="clear" w:pos="1440"/>
        </w:tabs>
        <w:ind w:left="993" w:hanging="426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przedstawi fałszywe lub niepełne oświadczenia w celu uzyskania wsparcia szkoleniowo-doradczego;</w:t>
      </w:r>
    </w:p>
    <w:p w14:paraId="2645F540" w14:textId="7BA2DCB8" w:rsidR="00F02563" w:rsidRPr="00CE44DC" w:rsidRDefault="00F02563" w:rsidP="00F02563">
      <w:pPr>
        <w:numPr>
          <w:ilvl w:val="1"/>
          <w:numId w:val="21"/>
        </w:numPr>
        <w:tabs>
          <w:tab w:val="clear" w:pos="1440"/>
        </w:tabs>
        <w:ind w:left="993" w:hanging="426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nie poinformuje o</w:t>
      </w:r>
      <w:r w:rsidR="00AC504D">
        <w:rPr>
          <w:rFonts w:ascii="Arial" w:hAnsi="Arial" w:cs="Arial"/>
          <w:sz w:val="21"/>
          <w:szCs w:val="21"/>
        </w:rPr>
        <w:t xml:space="preserve"> zmianie</w:t>
      </w:r>
      <w:r w:rsidRPr="00CE44DC">
        <w:rPr>
          <w:rFonts w:ascii="Arial" w:hAnsi="Arial" w:cs="Arial"/>
          <w:sz w:val="21"/>
          <w:szCs w:val="21"/>
        </w:rPr>
        <w:t xml:space="preserve"> statusu na rynku pracy powodującego utratę kwalifikowalności w Projekcie.</w:t>
      </w:r>
    </w:p>
    <w:p w14:paraId="64DE55FD" w14:textId="77777777" w:rsidR="00F02563" w:rsidRPr="00CE44DC" w:rsidRDefault="00F02563" w:rsidP="00F02563">
      <w:pPr>
        <w:numPr>
          <w:ilvl w:val="0"/>
          <w:numId w:val="21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 xml:space="preserve">W przypadkach, o którym mowa w ust. 1 i 2 Uczestnik projektu traci prawo ubiegania się o pozyskanie środków finansowych na zakładanie działalności gospodarczej / na utworzenie miejsc pracy w przedsiębiorstwie społecznym. </w:t>
      </w:r>
    </w:p>
    <w:p w14:paraId="4095BE86" w14:textId="77777777" w:rsidR="00F02563" w:rsidRPr="00CE44DC" w:rsidRDefault="00F02563" w:rsidP="00F02563">
      <w:pPr>
        <w:rPr>
          <w:sz w:val="21"/>
          <w:szCs w:val="21"/>
        </w:rPr>
      </w:pPr>
    </w:p>
    <w:p w14:paraId="4BBAFEEF" w14:textId="77777777" w:rsidR="00A735DA" w:rsidRPr="00CE44DC" w:rsidRDefault="00A735DA" w:rsidP="00B129C1">
      <w:pPr>
        <w:widowControl w:val="0"/>
        <w:jc w:val="center"/>
        <w:rPr>
          <w:rFonts w:ascii="Arial" w:hAnsi="Arial" w:cs="Arial"/>
          <w:b/>
          <w:sz w:val="21"/>
          <w:szCs w:val="21"/>
        </w:rPr>
      </w:pPr>
      <w:r w:rsidRPr="00CE44DC">
        <w:rPr>
          <w:rFonts w:ascii="Arial" w:hAnsi="Arial" w:cs="Arial"/>
          <w:b/>
          <w:sz w:val="21"/>
          <w:szCs w:val="21"/>
        </w:rPr>
        <w:t>§</w:t>
      </w:r>
      <w:r w:rsidR="00E86908" w:rsidRPr="00CE44DC">
        <w:rPr>
          <w:rFonts w:ascii="Arial" w:hAnsi="Arial" w:cs="Arial"/>
          <w:b/>
          <w:sz w:val="21"/>
          <w:szCs w:val="21"/>
        </w:rPr>
        <w:t xml:space="preserve"> </w:t>
      </w:r>
      <w:r w:rsidR="00B015FD" w:rsidRPr="00CE44DC">
        <w:rPr>
          <w:rFonts w:ascii="Arial" w:hAnsi="Arial" w:cs="Arial"/>
          <w:b/>
          <w:sz w:val="21"/>
          <w:szCs w:val="21"/>
        </w:rPr>
        <w:t>7</w:t>
      </w:r>
    </w:p>
    <w:p w14:paraId="5FD2F203" w14:textId="77777777" w:rsidR="00A735DA" w:rsidRPr="00CE44DC" w:rsidRDefault="00A735DA" w:rsidP="00B129C1">
      <w:pPr>
        <w:pStyle w:val="Nagwek1"/>
        <w:keepNext w:val="0"/>
        <w:keepLines w:val="0"/>
        <w:widowControl w:val="0"/>
        <w:spacing w:before="120"/>
        <w:jc w:val="center"/>
        <w:rPr>
          <w:rFonts w:ascii="Arial" w:hAnsi="Arial" w:cs="Arial"/>
          <w:b/>
          <w:color w:val="000000" w:themeColor="text1"/>
          <w:sz w:val="21"/>
          <w:szCs w:val="21"/>
        </w:rPr>
      </w:pPr>
      <w:r w:rsidRPr="00CE44DC">
        <w:rPr>
          <w:rFonts w:ascii="Arial" w:hAnsi="Arial" w:cs="Arial"/>
          <w:b/>
          <w:color w:val="000000" w:themeColor="text1"/>
          <w:sz w:val="21"/>
          <w:szCs w:val="21"/>
        </w:rPr>
        <w:t>Postanowienia końcowe</w:t>
      </w:r>
    </w:p>
    <w:p w14:paraId="3A9B391A" w14:textId="77777777" w:rsidR="00A735DA" w:rsidRPr="00CE44DC" w:rsidRDefault="00A735DA" w:rsidP="00B129C1">
      <w:pPr>
        <w:widowControl w:val="0"/>
        <w:spacing w:before="120"/>
        <w:jc w:val="center"/>
        <w:rPr>
          <w:rFonts w:ascii="Arial" w:hAnsi="Arial" w:cs="Arial"/>
          <w:b/>
          <w:sz w:val="21"/>
          <w:szCs w:val="21"/>
        </w:rPr>
      </w:pPr>
    </w:p>
    <w:p w14:paraId="6FEA7661" w14:textId="77777777" w:rsidR="00A735DA" w:rsidRPr="00CE44DC" w:rsidRDefault="00A735DA" w:rsidP="00B129C1">
      <w:pPr>
        <w:widowControl w:val="0"/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Spory związane z realizacją niniejszej umowy strony będą starały się rozwiązać polubownie.</w:t>
      </w:r>
    </w:p>
    <w:p w14:paraId="10CC6293" w14:textId="77777777" w:rsidR="00C931F2" w:rsidRPr="00CE44DC" w:rsidRDefault="00A735DA" w:rsidP="00B129C1">
      <w:pPr>
        <w:widowControl w:val="0"/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 xml:space="preserve">W przypadku braku porozumienia spór będzie podlegał rozstrzygnięciu przez sąd powszechny właściwy dla siedziby </w:t>
      </w:r>
      <w:r w:rsidR="00ED1C50" w:rsidRPr="00CE44DC">
        <w:rPr>
          <w:rFonts w:ascii="Arial" w:hAnsi="Arial" w:cs="Arial"/>
          <w:sz w:val="21"/>
          <w:szCs w:val="21"/>
        </w:rPr>
        <w:t>Realizatora projektu</w:t>
      </w:r>
    </w:p>
    <w:p w14:paraId="0BEE5448" w14:textId="77777777" w:rsidR="00C931F2" w:rsidRPr="00CE44DC" w:rsidRDefault="00A735DA" w:rsidP="00B129C1">
      <w:pPr>
        <w:widowControl w:val="0"/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Wszelkie wątpliwości związane z realizacją niniejszej umowy wyjaśniane będą w</w:t>
      </w:r>
      <w:r w:rsidR="00CE44DC" w:rsidRPr="00CE44DC">
        <w:rPr>
          <w:rFonts w:ascii="Arial" w:hAnsi="Arial" w:cs="Arial"/>
          <w:sz w:val="21"/>
          <w:szCs w:val="21"/>
        </w:rPr>
        <w:t> </w:t>
      </w:r>
      <w:r w:rsidRPr="00CE44DC">
        <w:rPr>
          <w:rFonts w:ascii="Arial" w:hAnsi="Arial" w:cs="Arial"/>
          <w:sz w:val="21"/>
          <w:szCs w:val="21"/>
        </w:rPr>
        <w:t>formie pisemnej.</w:t>
      </w:r>
    </w:p>
    <w:p w14:paraId="51240E72" w14:textId="77777777" w:rsidR="00A735DA" w:rsidRPr="00CE44DC" w:rsidRDefault="00A735DA" w:rsidP="00B129C1">
      <w:pPr>
        <w:widowControl w:val="0"/>
        <w:numPr>
          <w:ilvl w:val="0"/>
          <w:numId w:val="24"/>
        </w:numPr>
        <w:tabs>
          <w:tab w:val="left" w:pos="426"/>
        </w:tabs>
        <w:spacing w:after="60"/>
        <w:ind w:left="426" w:hanging="426"/>
        <w:jc w:val="both"/>
        <w:rPr>
          <w:rFonts w:ascii="Arial" w:hAnsi="Arial" w:cs="Arial"/>
          <w:sz w:val="21"/>
          <w:szCs w:val="21"/>
        </w:rPr>
      </w:pPr>
      <w:r w:rsidRPr="00CE44DC">
        <w:rPr>
          <w:rFonts w:ascii="Arial" w:hAnsi="Arial" w:cs="Arial"/>
          <w:sz w:val="21"/>
          <w:szCs w:val="21"/>
        </w:rPr>
        <w:t>Umowa została sporządzona w dwóch jednobrzmiących egzemplarzach, po jednym dla każdej ze stron.</w:t>
      </w:r>
    </w:p>
    <w:p w14:paraId="6F4AFF68" w14:textId="77777777" w:rsidR="00A735DA" w:rsidRPr="00CE44DC" w:rsidRDefault="00A735DA" w:rsidP="00B129C1">
      <w:pPr>
        <w:widowControl w:val="0"/>
        <w:spacing w:after="120"/>
        <w:ind w:left="708"/>
        <w:rPr>
          <w:rFonts w:ascii="Arial" w:hAnsi="Arial" w:cs="Arial"/>
          <w:sz w:val="21"/>
          <w:szCs w:val="21"/>
        </w:rPr>
      </w:pPr>
    </w:p>
    <w:p w14:paraId="2B352A60" w14:textId="77777777" w:rsidR="00D0245A" w:rsidRPr="00CE44DC" w:rsidRDefault="00A735DA" w:rsidP="00B129C1">
      <w:pPr>
        <w:pStyle w:val="Nagwek3"/>
        <w:keepNext w:val="0"/>
        <w:keepLines w:val="0"/>
        <w:widowControl w:val="0"/>
        <w:ind w:firstLine="708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CE44DC">
        <w:rPr>
          <w:rFonts w:ascii="Arial" w:hAnsi="Arial" w:cs="Arial"/>
          <w:color w:val="000000" w:themeColor="text1"/>
          <w:sz w:val="21"/>
          <w:szCs w:val="21"/>
        </w:rPr>
        <w:t>Uczestnik projektu</w:t>
      </w:r>
      <w:r w:rsidRPr="00CE44DC">
        <w:rPr>
          <w:rFonts w:ascii="Arial" w:hAnsi="Arial" w:cs="Arial"/>
          <w:color w:val="000000" w:themeColor="text1"/>
          <w:sz w:val="21"/>
          <w:szCs w:val="21"/>
        </w:rPr>
        <w:tab/>
      </w:r>
      <w:r w:rsidRPr="00CE44DC">
        <w:rPr>
          <w:rFonts w:ascii="Arial" w:hAnsi="Arial" w:cs="Arial"/>
          <w:color w:val="000000" w:themeColor="text1"/>
          <w:sz w:val="21"/>
          <w:szCs w:val="21"/>
        </w:rPr>
        <w:tab/>
      </w:r>
      <w:r w:rsidRPr="00CE44DC">
        <w:rPr>
          <w:rFonts w:ascii="Arial" w:hAnsi="Arial" w:cs="Arial"/>
          <w:color w:val="000000" w:themeColor="text1"/>
          <w:sz w:val="21"/>
          <w:szCs w:val="21"/>
        </w:rPr>
        <w:tab/>
      </w:r>
      <w:r w:rsidRPr="00CE44DC">
        <w:rPr>
          <w:rFonts w:ascii="Arial" w:hAnsi="Arial" w:cs="Arial"/>
          <w:color w:val="000000" w:themeColor="text1"/>
          <w:sz w:val="21"/>
          <w:szCs w:val="21"/>
        </w:rPr>
        <w:tab/>
      </w:r>
      <w:r w:rsidRPr="00CE44DC">
        <w:rPr>
          <w:rFonts w:ascii="Arial" w:hAnsi="Arial" w:cs="Arial"/>
          <w:color w:val="000000" w:themeColor="text1"/>
          <w:sz w:val="21"/>
          <w:szCs w:val="21"/>
        </w:rPr>
        <w:tab/>
        <w:t xml:space="preserve">    </w:t>
      </w:r>
      <w:r w:rsidR="00D0245A" w:rsidRPr="00CE44DC">
        <w:rPr>
          <w:rFonts w:ascii="Arial" w:hAnsi="Arial" w:cs="Arial"/>
          <w:color w:val="000000" w:themeColor="text1"/>
          <w:sz w:val="21"/>
          <w:szCs w:val="21"/>
        </w:rPr>
        <w:t xml:space="preserve">Realizator projektu </w:t>
      </w:r>
    </w:p>
    <w:p w14:paraId="31A76670" w14:textId="77777777" w:rsidR="00D0245A" w:rsidRPr="00D0245A" w:rsidRDefault="00D0245A" w:rsidP="00B129C1">
      <w:pPr>
        <w:widowControl w:val="0"/>
      </w:pPr>
    </w:p>
    <w:p w14:paraId="7E11AE0D" w14:textId="77777777" w:rsidR="00A735DA" w:rsidRPr="00C34D5C" w:rsidRDefault="00A735DA" w:rsidP="00B129C1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C34D5C">
        <w:rPr>
          <w:rFonts w:ascii="Arial" w:hAnsi="Arial" w:cs="Arial"/>
          <w:sz w:val="18"/>
          <w:szCs w:val="18"/>
        </w:rPr>
        <w:t>................................................................</w:t>
      </w:r>
      <w:r w:rsidRPr="00C34D5C">
        <w:rPr>
          <w:rFonts w:ascii="Arial" w:hAnsi="Arial" w:cs="Arial"/>
          <w:sz w:val="18"/>
          <w:szCs w:val="18"/>
        </w:rPr>
        <w:tab/>
        <w:t xml:space="preserve">               </w:t>
      </w:r>
      <w:r w:rsidRPr="00C34D5C">
        <w:rPr>
          <w:rFonts w:ascii="Arial" w:hAnsi="Arial" w:cs="Arial"/>
          <w:sz w:val="18"/>
          <w:szCs w:val="18"/>
        </w:rPr>
        <w:tab/>
        <w:t xml:space="preserve">   ................................................................</w:t>
      </w:r>
    </w:p>
    <w:p w14:paraId="074F20FD" w14:textId="77777777" w:rsidR="00A735DA" w:rsidRPr="00C34D5C" w:rsidRDefault="00A735DA" w:rsidP="00B129C1">
      <w:pPr>
        <w:widowControl w:val="0"/>
        <w:jc w:val="both"/>
        <w:rPr>
          <w:rFonts w:ascii="Arial" w:hAnsi="Arial" w:cs="Arial"/>
          <w:sz w:val="18"/>
          <w:szCs w:val="18"/>
        </w:rPr>
      </w:pPr>
    </w:p>
    <w:p w14:paraId="01B12B8F" w14:textId="77777777" w:rsidR="00A735DA" w:rsidRPr="00C34D5C" w:rsidRDefault="00A735DA" w:rsidP="00B129C1">
      <w:pPr>
        <w:widowControl w:val="0"/>
        <w:jc w:val="both"/>
        <w:rPr>
          <w:rFonts w:ascii="Arial" w:hAnsi="Arial" w:cs="Arial"/>
          <w:sz w:val="18"/>
          <w:szCs w:val="18"/>
        </w:rPr>
      </w:pPr>
      <w:r w:rsidRPr="00C34D5C">
        <w:rPr>
          <w:rFonts w:ascii="Arial" w:hAnsi="Arial" w:cs="Arial"/>
          <w:sz w:val="18"/>
          <w:szCs w:val="18"/>
        </w:rPr>
        <w:t>................................................................                             .</w:t>
      </w:r>
      <w:r>
        <w:rPr>
          <w:rFonts w:ascii="Arial" w:hAnsi="Arial" w:cs="Arial"/>
          <w:sz w:val="18"/>
          <w:szCs w:val="18"/>
        </w:rPr>
        <w:t xml:space="preserve">        </w:t>
      </w:r>
      <w:r w:rsidRPr="00C34D5C">
        <w:rPr>
          <w:rFonts w:ascii="Arial" w:hAnsi="Arial" w:cs="Arial"/>
          <w:sz w:val="18"/>
          <w:szCs w:val="18"/>
        </w:rPr>
        <w:t>...............................................................</w:t>
      </w:r>
    </w:p>
    <w:p w14:paraId="04E0AF6C" w14:textId="77777777" w:rsidR="00A735DA" w:rsidRPr="00C34D5C" w:rsidRDefault="00A735DA" w:rsidP="00B129C1">
      <w:pPr>
        <w:widowControl w:val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    </w:t>
      </w:r>
      <w:r w:rsidRPr="00C34D5C">
        <w:rPr>
          <w:rFonts w:ascii="Arial" w:hAnsi="Arial" w:cs="Arial"/>
          <w:i/>
          <w:sz w:val="18"/>
          <w:szCs w:val="18"/>
        </w:rPr>
        <w:t>[Imię i nazwisko, podpis, data]</w:t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  <w:t xml:space="preserve">        </w:t>
      </w:r>
      <w:r>
        <w:rPr>
          <w:rFonts w:ascii="Arial" w:hAnsi="Arial" w:cs="Arial"/>
          <w:i/>
          <w:sz w:val="18"/>
          <w:szCs w:val="18"/>
        </w:rPr>
        <w:t xml:space="preserve">           </w:t>
      </w:r>
      <w:r w:rsidRPr="00C34D5C">
        <w:rPr>
          <w:rFonts w:ascii="Arial" w:hAnsi="Arial" w:cs="Arial"/>
          <w:i/>
          <w:sz w:val="18"/>
          <w:szCs w:val="18"/>
        </w:rPr>
        <w:t xml:space="preserve">  osoba upoważniona do podpisania umowy</w:t>
      </w:r>
    </w:p>
    <w:p w14:paraId="3AB664A1" w14:textId="77777777" w:rsidR="00D92DB2" w:rsidRPr="00CF4CDC" w:rsidRDefault="00A735DA" w:rsidP="00B129C1">
      <w:pPr>
        <w:widowControl w:val="0"/>
        <w:spacing w:before="120"/>
        <w:jc w:val="both"/>
        <w:rPr>
          <w:rFonts w:ascii="Arial" w:hAnsi="Arial" w:cs="Arial"/>
          <w:sz w:val="20"/>
          <w:szCs w:val="20"/>
        </w:rPr>
      </w:pPr>
      <w:r w:rsidRPr="00C34D5C">
        <w:rPr>
          <w:rFonts w:ascii="Arial" w:hAnsi="Arial" w:cs="Arial"/>
          <w:i/>
          <w:sz w:val="18"/>
          <w:szCs w:val="18"/>
        </w:rPr>
        <w:t xml:space="preserve">            </w:t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</w:r>
      <w:r w:rsidRPr="00C34D5C">
        <w:rPr>
          <w:rFonts w:ascii="Arial" w:hAnsi="Arial" w:cs="Arial"/>
          <w:i/>
          <w:sz w:val="18"/>
          <w:szCs w:val="18"/>
        </w:rPr>
        <w:tab/>
        <w:t xml:space="preserve">                                     [podpis, data]</w:t>
      </w:r>
    </w:p>
    <w:sectPr w:rsidR="00D92DB2" w:rsidRPr="00CF4CDC" w:rsidSect="006E5A02">
      <w:headerReference w:type="default" r:id="rId8"/>
      <w:footerReference w:type="default" r:id="rId9"/>
      <w:pgSz w:w="11906" w:h="16838"/>
      <w:pgMar w:top="15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DBC74" w14:textId="77777777" w:rsidR="00407465" w:rsidRDefault="00407465" w:rsidP="00434D08">
      <w:r>
        <w:separator/>
      </w:r>
    </w:p>
  </w:endnote>
  <w:endnote w:type="continuationSeparator" w:id="0">
    <w:p w14:paraId="1EEFFD98" w14:textId="77777777" w:rsidR="00407465" w:rsidRDefault="00407465" w:rsidP="00434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26A16" w14:textId="77777777" w:rsidR="006E5A02" w:rsidRDefault="006E5A02" w:rsidP="006E5A02">
    <w:pPr>
      <w:jc w:val="center"/>
      <w:rPr>
        <w:sz w:val="16"/>
        <w:szCs w:val="16"/>
      </w:rPr>
    </w:pPr>
    <w:r>
      <w:rPr>
        <w:noProof/>
      </w:rPr>
      <w:drawing>
        <wp:inline distT="0" distB="0" distL="0" distR="0" wp14:anchorId="1A6ED87F" wp14:editId="29743A22">
          <wp:extent cx="5257800" cy="586740"/>
          <wp:effectExtent l="0" t="0" r="0" b="381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78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ACBC49" w14:textId="77777777" w:rsidR="006E5A02" w:rsidRDefault="006E5A02" w:rsidP="006E5A02">
    <w:pPr>
      <w:jc w:val="both"/>
      <w:rPr>
        <w:noProof/>
      </w:rPr>
    </w:pPr>
    <w:r>
      <w:rPr>
        <w:sz w:val="16"/>
        <w:szCs w:val="16"/>
      </w:rPr>
      <w:t>Projekt „Dobry Czas na Adaptację do Zmian” realizowany jest w ramach Regionalnego Programu Operacyjnego Województwa Małopolskiego na lata 2014-2020, Działanie 8.4 Rozwój kompetencji kadr i adaptacja do zmian, poddziałanie 8.4.2. Adaptacja do zmian, współfinansowany z Europejskiego Funduszu Społecznego.</w:t>
    </w:r>
  </w:p>
  <w:p w14:paraId="15C024BF" w14:textId="77777777" w:rsidR="00434D08" w:rsidRPr="006E5A02" w:rsidRDefault="006E5A02" w:rsidP="006E5A02">
    <w:pPr>
      <w:pStyle w:val="Stopka"/>
      <w:jc w:val="right"/>
      <w:rPr>
        <w:sz w:val="18"/>
        <w:szCs w:val="18"/>
      </w:rPr>
    </w:pPr>
    <w:r w:rsidRPr="00B12417">
      <w:rPr>
        <w:sz w:val="18"/>
        <w:szCs w:val="18"/>
      </w:rPr>
      <w:fldChar w:fldCharType="begin"/>
    </w:r>
    <w:r w:rsidRPr="00B12417">
      <w:rPr>
        <w:sz w:val="18"/>
        <w:szCs w:val="18"/>
      </w:rPr>
      <w:instrText xml:space="preserve"> PAGE   \* MERGEFORMAT </w:instrText>
    </w:r>
    <w:r w:rsidRPr="00B12417">
      <w:rPr>
        <w:sz w:val="18"/>
        <w:szCs w:val="18"/>
      </w:rPr>
      <w:fldChar w:fldCharType="separate"/>
    </w:r>
    <w:r w:rsidR="009B3CCC">
      <w:rPr>
        <w:noProof/>
        <w:sz w:val="18"/>
        <w:szCs w:val="18"/>
      </w:rPr>
      <w:t>1</w:t>
    </w:r>
    <w:r w:rsidRPr="00B12417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DAFC1" w14:textId="77777777" w:rsidR="00407465" w:rsidRDefault="00407465" w:rsidP="00434D08">
      <w:r>
        <w:separator/>
      </w:r>
    </w:p>
  </w:footnote>
  <w:footnote w:type="continuationSeparator" w:id="0">
    <w:p w14:paraId="159A14C5" w14:textId="77777777" w:rsidR="00407465" w:rsidRDefault="00407465" w:rsidP="00434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7D833" w14:textId="52865626" w:rsidR="008A4E62" w:rsidRPr="008A4E62" w:rsidRDefault="00AC504D" w:rsidP="006E5A02">
    <w:pPr>
      <w:pStyle w:val="Nagwek"/>
    </w:pPr>
    <w:r>
      <w:rPr>
        <w:noProof/>
        <w:color w:val="FFFFFF"/>
      </w:rPr>
      <w:drawing>
        <wp:inline distT="0" distB="0" distL="0" distR="0" wp14:anchorId="06A3CE25" wp14:editId="7D3DD2C6">
          <wp:extent cx="5760720" cy="47688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y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76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E5A02" w:rsidRPr="00AE486A">
      <w:rPr>
        <w:color w:val="FFFFFF"/>
      </w:rPr>
      <w:tab/>
    </w:r>
    <w:r w:rsidR="006E5A02" w:rsidRPr="00EF7EF1">
      <w:rPr>
        <w:color w:val="FFFFFF"/>
      </w:rPr>
      <w:t>.</w:t>
    </w:r>
    <w:r w:rsidR="006E5A02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5330C"/>
    <w:multiLevelType w:val="hybridMultilevel"/>
    <w:tmpl w:val="F7E0FE0E"/>
    <w:lvl w:ilvl="0" w:tplc="FB8CADF2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26E6889"/>
    <w:multiLevelType w:val="multilevel"/>
    <w:tmpl w:val="2B12B76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041B2E2F"/>
    <w:multiLevelType w:val="hybridMultilevel"/>
    <w:tmpl w:val="F55C7C5C"/>
    <w:lvl w:ilvl="0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AC7E27"/>
    <w:multiLevelType w:val="hybridMultilevel"/>
    <w:tmpl w:val="5B46054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AE17C6A"/>
    <w:multiLevelType w:val="hybridMultilevel"/>
    <w:tmpl w:val="5F825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3B7983"/>
    <w:multiLevelType w:val="hybridMultilevel"/>
    <w:tmpl w:val="3ED6E4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70944DE6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83689"/>
    <w:multiLevelType w:val="hybridMultilevel"/>
    <w:tmpl w:val="87D698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273BCA"/>
    <w:multiLevelType w:val="hybridMultilevel"/>
    <w:tmpl w:val="17F452F4"/>
    <w:lvl w:ilvl="0" w:tplc="ADF4D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1274054"/>
    <w:multiLevelType w:val="hybridMultilevel"/>
    <w:tmpl w:val="5DBC55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7873DAA"/>
    <w:multiLevelType w:val="hybridMultilevel"/>
    <w:tmpl w:val="DEE8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831EC2"/>
    <w:multiLevelType w:val="hybridMultilevel"/>
    <w:tmpl w:val="C5F01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06A"/>
    <w:multiLevelType w:val="hybridMultilevel"/>
    <w:tmpl w:val="90466C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6742EB"/>
    <w:multiLevelType w:val="hybridMultilevel"/>
    <w:tmpl w:val="F654B8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682958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74ECD"/>
    <w:multiLevelType w:val="hybridMultilevel"/>
    <w:tmpl w:val="0EA2B41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C924B29"/>
    <w:multiLevelType w:val="hybridMultilevel"/>
    <w:tmpl w:val="46E2E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1F4971"/>
    <w:multiLevelType w:val="hybridMultilevel"/>
    <w:tmpl w:val="81228C38"/>
    <w:lvl w:ilvl="0" w:tplc="B0CC1A4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850EC7"/>
    <w:multiLevelType w:val="hybridMultilevel"/>
    <w:tmpl w:val="E0445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9066E3"/>
    <w:multiLevelType w:val="hybridMultilevel"/>
    <w:tmpl w:val="AECAE63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3776FD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0D40E8"/>
    <w:multiLevelType w:val="hybridMultilevel"/>
    <w:tmpl w:val="0EA2B41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2B5B51"/>
    <w:multiLevelType w:val="hybridMultilevel"/>
    <w:tmpl w:val="ECF63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9A6092"/>
    <w:multiLevelType w:val="hybridMultilevel"/>
    <w:tmpl w:val="17E289A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B682958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4E60DDB"/>
    <w:multiLevelType w:val="hybridMultilevel"/>
    <w:tmpl w:val="53DA4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A374A0"/>
    <w:multiLevelType w:val="hybridMultilevel"/>
    <w:tmpl w:val="36FA6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B8817D8"/>
    <w:multiLevelType w:val="hybridMultilevel"/>
    <w:tmpl w:val="53DA4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10B0E"/>
    <w:multiLevelType w:val="hybridMultilevel"/>
    <w:tmpl w:val="554843AC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0CC1A4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DD1218"/>
    <w:multiLevelType w:val="hybridMultilevel"/>
    <w:tmpl w:val="CAFA875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BB67D7"/>
    <w:multiLevelType w:val="hybridMultilevel"/>
    <w:tmpl w:val="BFBC4078"/>
    <w:lvl w:ilvl="0" w:tplc="3776FDD4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07AEA"/>
    <w:multiLevelType w:val="hybridMultilevel"/>
    <w:tmpl w:val="4D226A4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550E2ECB"/>
    <w:multiLevelType w:val="hybridMultilevel"/>
    <w:tmpl w:val="04A6A6A2"/>
    <w:lvl w:ilvl="0" w:tplc="95600C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80C0F46"/>
    <w:multiLevelType w:val="hybridMultilevel"/>
    <w:tmpl w:val="28047C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E71B9"/>
    <w:multiLevelType w:val="hybridMultilevel"/>
    <w:tmpl w:val="27DC97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41C7A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57B6DC4"/>
    <w:multiLevelType w:val="hybridMultilevel"/>
    <w:tmpl w:val="A8380CA8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82126A"/>
    <w:multiLevelType w:val="hybridMultilevel"/>
    <w:tmpl w:val="58B81526"/>
    <w:lvl w:ilvl="0" w:tplc="B0CC1A40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41361"/>
    <w:multiLevelType w:val="hybridMultilevel"/>
    <w:tmpl w:val="5CF0DC4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6D813A1A"/>
    <w:multiLevelType w:val="hybridMultilevel"/>
    <w:tmpl w:val="894EDB44"/>
    <w:lvl w:ilvl="0" w:tplc="041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8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 w15:restartNumberingAfterBreak="0">
    <w:nsid w:val="70164E1E"/>
    <w:multiLevelType w:val="hybridMultilevel"/>
    <w:tmpl w:val="1C343E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E75240"/>
    <w:multiLevelType w:val="hybridMultilevel"/>
    <w:tmpl w:val="667E80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B682958">
      <w:start w:val="1"/>
      <w:numFmt w:val="lowerLetter"/>
      <w:lvlText w:val="%2.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E05D1"/>
    <w:multiLevelType w:val="hybridMultilevel"/>
    <w:tmpl w:val="0EA2B41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9FA2F44"/>
    <w:multiLevelType w:val="hybridMultilevel"/>
    <w:tmpl w:val="0818E078"/>
    <w:lvl w:ilvl="0" w:tplc="40A8BD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A4A3B17"/>
    <w:multiLevelType w:val="hybridMultilevel"/>
    <w:tmpl w:val="922E8678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BF422AC"/>
    <w:multiLevelType w:val="hybridMultilevel"/>
    <w:tmpl w:val="263C2F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8"/>
  </w:num>
  <w:num w:numId="3">
    <w:abstractNumId w:val="12"/>
  </w:num>
  <w:num w:numId="4">
    <w:abstractNumId w:val="23"/>
  </w:num>
  <w:num w:numId="5">
    <w:abstractNumId w:val="16"/>
  </w:num>
  <w:num w:numId="6">
    <w:abstractNumId w:val="10"/>
  </w:num>
  <w:num w:numId="7">
    <w:abstractNumId w:val="41"/>
  </w:num>
  <w:num w:numId="8">
    <w:abstractNumId w:val="20"/>
  </w:num>
  <w:num w:numId="9">
    <w:abstractNumId w:val="31"/>
  </w:num>
  <w:num w:numId="10">
    <w:abstractNumId w:val="22"/>
  </w:num>
  <w:num w:numId="11">
    <w:abstractNumId w:val="43"/>
  </w:num>
  <w:num w:numId="12">
    <w:abstractNumId w:val="14"/>
  </w:num>
  <w:num w:numId="13">
    <w:abstractNumId w:val="27"/>
  </w:num>
  <w:num w:numId="14">
    <w:abstractNumId w:val="7"/>
  </w:num>
  <w:num w:numId="15">
    <w:abstractNumId w:val="8"/>
  </w:num>
  <w:num w:numId="16">
    <w:abstractNumId w:val="9"/>
  </w:num>
  <w:num w:numId="17">
    <w:abstractNumId w:val="30"/>
  </w:num>
  <w:num w:numId="18">
    <w:abstractNumId w:val="24"/>
  </w:num>
  <w:num w:numId="19">
    <w:abstractNumId w:val="46"/>
  </w:num>
  <w:num w:numId="20">
    <w:abstractNumId w:val="39"/>
  </w:num>
  <w:num w:numId="21">
    <w:abstractNumId w:val="11"/>
  </w:num>
  <w:num w:numId="22">
    <w:abstractNumId w:val="21"/>
  </w:num>
  <w:num w:numId="23">
    <w:abstractNumId w:val="38"/>
  </w:num>
  <w:num w:numId="24">
    <w:abstractNumId w:val="44"/>
  </w:num>
  <w:num w:numId="25">
    <w:abstractNumId w:val="3"/>
  </w:num>
  <w:num w:numId="26">
    <w:abstractNumId w:val="1"/>
  </w:num>
  <w:num w:numId="27">
    <w:abstractNumId w:val="32"/>
  </w:num>
  <w:num w:numId="28">
    <w:abstractNumId w:val="26"/>
  </w:num>
  <w:num w:numId="29">
    <w:abstractNumId w:val="45"/>
  </w:num>
  <w:num w:numId="30">
    <w:abstractNumId w:val="0"/>
  </w:num>
  <w:num w:numId="31">
    <w:abstractNumId w:val="33"/>
  </w:num>
  <w:num w:numId="32">
    <w:abstractNumId w:val="35"/>
  </w:num>
  <w:num w:numId="33">
    <w:abstractNumId w:val="37"/>
  </w:num>
  <w:num w:numId="34">
    <w:abstractNumId w:val="2"/>
  </w:num>
  <w:num w:numId="35">
    <w:abstractNumId w:val="19"/>
  </w:num>
  <w:num w:numId="36">
    <w:abstractNumId w:val="5"/>
  </w:num>
  <w:num w:numId="37">
    <w:abstractNumId w:val="40"/>
  </w:num>
  <w:num w:numId="38">
    <w:abstractNumId w:val="15"/>
  </w:num>
  <w:num w:numId="39">
    <w:abstractNumId w:val="17"/>
  </w:num>
  <w:num w:numId="40">
    <w:abstractNumId w:val="42"/>
  </w:num>
  <w:num w:numId="41">
    <w:abstractNumId w:val="13"/>
  </w:num>
  <w:num w:numId="42">
    <w:abstractNumId w:val="34"/>
  </w:num>
  <w:num w:numId="43">
    <w:abstractNumId w:val="28"/>
  </w:num>
  <w:num w:numId="44">
    <w:abstractNumId w:val="4"/>
  </w:num>
  <w:num w:numId="45">
    <w:abstractNumId w:val="6"/>
  </w:num>
  <w:num w:numId="46">
    <w:abstractNumId w:val="29"/>
  </w:num>
  <w:num w:numId="4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48"/>
    <w:rsid w:val="00017F0D"/>
    <w:rsid w:val="00031078"/>
    <w:rsid w:val="00040589"/>
    <w:rsid w:val="0004684B"/>
    <w:rsid w:val="000846C2"/>
    <w:rsid w:val="000A41C6"/>
    <w:rsid w:val="000F03FE"/>
    <w:rsid w:val="00102195"/>
    <w:rsid w:val="00102C86"/>
    <w:rsid w:val="001106A7"/>
    <w:rsid w:val="0012007C"/>
    <w:rsid w:val="00157586"/>
    <w:rsid w:val="00174CE0"/>
    <w:rsid w:val="0017660E"/>
    <w:rsid w:val="00181283"/>
    <w:rsid w:val="00191230"/>
    <w:rsid w:val="001A2409"/>
    <w:rsid w:val="001A480A"/>
    <w:rsid w:val="001B30F2"/>
    <w:rsid w:val="001E34E8"/>
    <w:rsid w:val="00214FFD"/>
    <w:rsid w:val="002323BB"/>
    <w:rsid w:val="002746A5"/>
    <w:rsid w:val="002B7FC4"/>
    <w:rsid w:val="002D0532"/>
    <w:rsid w:val="002D6582"/>
    <w:rsid w:val="002E62D6"/>
    <w:rsid w:val="002F46F9"/>
    <w:rsid w:val="00311D86"/>
    <w:rsid w:val="00321207"/>
    <w:rsid w:val="00354BFD"/>
    <w:rsid w:val="003A391F"/>
    <w:rsid w:val="003D22D4"/>
    <w:rsid w:val="003D6E13"/>
    <w:rsid w:val="003E6A6F"/>
    <w:rsid w:val="00407465"/>
    <w:rsid w:val="004130A7"/>
    <w:rsid w:val="00422C81"/>
    <w:rsid w:val="00434D08"/>
    <w:rsid w:val="00435FE3"/>
    <w:rsid w:val="004479CC"/>
    <w:rsid w:val="004A0310"/>
    <w:rsid w:val="00516219"/>
    <w:rsid w:val="00524C09"/>
    <w:rsid w:val="00542B5B"/>
    <w:rsid w:val="005B1C0C"/>
    <w:rsid w:val="005F79E3"/>
    <w:rsid w:val="0065752E"/>
    <w:rsid w:val="00690D82"/>
    <w:rsid w:val="006B2A2D"/>
    <w:rsid w:val="006D294B"/>
    <w:rsid w:val="006E3AA4"/>
    <w:rsid w:val="006E5A02"/>
    <w:rsid w:val="00705C02"/>
    <w:rsid w:val="0072621D"/>
    <w:rsid w:val="007518A2"/>
    <w:rsid w:val="007C6F9D"/>
    <w:rsid w:val="007E7448"/>
    <w:rsid w:val="008637A3"/>
    <w:rsid w:val="00896D09"/>
    <w:rsid w:val="008A1871"/>
    <w:rsid w:val="008A4E62"/>
    <w:rsid w:val="008E71FD"/>
    <w:rsid w:val="00901B43"/>
    <w:rsid w:val="00923353"/>
    <w:rsid w:val="009269C8"/>
    <w:rsid w:val="0095498A"/>
    <w:rsid w:val="00970A88"/>
    <w:rsid w:val="009B3879"/>
    <w:rsid w:val="009B3CCC"/>
    <w:rsid w:val="009F47C0"/>
    <w:rsid w:val="009F6123"/>
    <w:rsid w:val="00A1476B"/>
    <w:rsid w:val="00A5242A"/>
    <w:rsid w:val="00A52493"/>
    <w:rsid w:val="00A735DA"/>
    <w:rsid w:val="00A95EF7"/>
    <w:rsid w:val="00AB7B1A"/>
    <w:rsid w:val="00AC504D"/>
    <w:rsid w:val="00B015FD"/>
    <w:rsid w:val="00B129C1"/>
    <w:rsid w:val="00B34A99"/>
    <w:rsid w:val="00B67BDD"/>
    <w:rsid w:val="00B95292"/>
    <w:rsid w:val="00BB1C0A"/>
    <w:rsid w:val="00BF3E8D"/>
    <w:rsid w:val="00C13CBF"/>
    <w:rsid w:val="00C7324E"/>
    <w:rsid w:val="00C931F2"/>
    <w:rsid w:val="00CA0205"/>
    <w:rsid w:val="00CE44DC"/>
    <w:rsid w:val="00CF4CDC"/>
    <w:rsid w:val="00D00A68"/>
    <w:rsid w:val="00D0245A"/>
    <w:rsid w:val="00D92DB2"/>
    <w:rsid w:val="00D95DBF"/>
    <w:rsid w:val="00DA1F1C"/>
    <w:rsid w:val="00DA21CF"/>
    <w:rsid w:val="00DC0FED"/>
    <w:rsid w:val="00DD1B0F"/>
    <w:rsid w:val="00DE303F"/>
    <w:rsid w:val="00E84ABF"/>
    <w:rsid w:val="00E86908"/>
    <w:rsid w:val="00EA1B45"/>
    <w:rsid w:val="00EB2772"/>
    <w:rsid w:val="00EB59F0"/>
    <w:rsid w:val="00ED1C50"/>
    <w:rsid w:val="00ED6D1A"/>
    <w:rsid w:val="00EE78B9"/>
    <w:rsid w:val="00F02563"/>
    <w:rsid w:val="00F562E7"/>
    <w:rsid w:val="00F6774A"/>
    <w:rsid w:val="00F808B8"/>
    <w:rsid w:val="00F83C05"/>
    <w:rsid w:val="00F83E5B"/>
    <w:rsid w:val="00FD0595"/>
    <w:rsid w:val="00FE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BFCDF9"/>
  <w15:docId w15:val="{6AF5206E-5204-4687-8BAE-DF477366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448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735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102195"/>
    <w:pPr>
      <w:spacing w:before="100" w:beforeAutospacing="1" w:after="100" w:afterAutospacing="1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735D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11D8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E744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E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02195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10219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34D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34D08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34D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34D08"/>
    <w:rPr>
      <w:rFonts w:ascii="Tahoma" w:eastAsia="Times New Roman" w:hAnsi="Tahoma" w:cs="Tahom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6D1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D1A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735D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735D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A735DA"/>
    <w:pPr>
      <w:tabs>
        <w:tab w:val="left" w:pos="900"/>
      </w:tabs>
      <w:jc w:val="both"/>
    </w:pPr>
    <w:rPr>
      <w:rFonts w:ascii="Times New Roman" w:hAnsi="Times New Roman" w:cs="Times New Roman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A735DA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Pisma">
    <w:name w:val="Pisma"/>
    <w:basedOn w:val="Normalny"/>
    <w:rsid w:val="00A735DA"/>
    <w:pPr>
      <w:autoSpaceDE w:val="0"/>
      <w:autoSpaceDN w:val="0"/>
      <w:jc w:val="both"/>
    </w:pPr>
    <w:rPr>
      <w:rFonts w:ascii="Times New Roman" w:hAnsi="Times New Roman" w:cs="Times New Roman"/>
      <w:sz w:val="20"/>
    </w:rPr>
  </w:style>
  <w:style w:type="paragraph" w:styleId="Tekstpodstawowywcity">
    <w:name w:val="Body Text Indent"/>
    <w:basedOn w:val="Normalny"/>
    <w:link w:val="TekstpodstawowywcityZnak"/>
    <w:rsid w:val="00A735DA"/>
    <w:pPr>
      <w:spacing w:after="120"/>
      <w:ind w:left="283"/>
    </w:pPr>
    <w:rPr>
      <w:rFonts w:ascii="Times New Roman" w:hAnsi="Times New Roman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735D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11D8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17660E"/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17660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"/>
    <w:uiPriority w:val="99"/>
    <w:rsid w:val="0017660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3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233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23353"/>
    <w:rPr>
      <w:rFonts w:ascii="Tahoma" w:eastAsia="Times New Roman" w:hAnsi="Tahoma" w:cs="Tahom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3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3353"/>
    <w:rPr>
      <w:rFonts w:ascii="Tahoma" w:eastAsia="Times New Roman" w:hAnsi="Tahoma" w:cs="Tahom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3589B-0C2A-4A61-801E-51046746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1572</Words>
  <Characters>9432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MARR S.A.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Paweł Szostak</dc:creator>
  <cp:lastModifiedBy>Obiedzińska, Renata</cp:lastModifiedBy>
  <cp:revision>5</cp:revision>
  <cp:lastPrinted>2018-09-17T11:10:00Z</cp:lastPrinted>
  <dcterms:created xsi:type="dcterms:W3CDTF">2019-06-06T07:27:00Z</dcterms:created>
  <dcterms:modified xsi:type="dcterms:W3CDTF">2019-06-19T11:06:00Z</dcterms:modified>
</cp:coreProperties>
</file>