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4FE9F" w14:textId="55F60E4F" w:rsidR="00061553" w:rsidRPr="00B4377D" w:rsidRDefault="00061553" w:rsidP="005B7EE8">
      <w:pPr>
        <w:spacing w:after="0"/>
        <w:jc w:val="right"/>
        <w:rPr>
          <w:b/>
          <w:i/>
          <w:sz w:val="16"/>
          <w:szCs w:val="16"/>
        </w:rPr>
      </w:pPr>
      <w:r w:rsidRPr="00B4377D">
        <w:rPr>
          <w:b/>
          <w:i/>
          <w:sz w:val="16"/>
          <w:szCs w:val="16"/>
        </w:rPr>
        <w:t xml:space="preserve">Załącznik </w:t>
      </w:r>
      <w:r>
        <w:rPr>
          <w:b/>
          <w:i/>
          <w:sz w:val="16"/>
          <w:szCs w:val="16"/>
        </w:rPr>
        <w:t>13</w:t>
      </w:r>
      <w:r w:rsidRPr="00B4377D">
        <w:rPr>
          <w:b/>
          <w:i/>
          <w:sz w:val="16"/>
          <w:szCs w:val="16"/>
        </w:rPr>
        <w:t xml:space="preserve"> do Regulaminu rekrutacji i uczestnictwa w projekcie </w:t>
      </w:r>
    </w:p>
    <w:p w14:paraId="5B78EC08" w14:textId="77777777" w:rsidR="00061553" w:rsidRPr="00B4377D" w:rsidRDefault="00061553" w:rsidP="00061553">
      <w:pPr>
        <w:pStyle w:val="Nagwek1"/>
        <w:jc w:val="right"/>
        <w:rPr>
          <w:rFonts w:asciiTheme="minorHAnsi" w:hAnsiTheme="minorHAnsi"/>
          <w:i/>
          <w:iCs/>
          <w:sz w:val="16"/>
          <w:szCs w:val="16"/>
        </w:rPr>
      </w:pPr>
      <w:r w:rsidRPr="00B4377D">
        <w:rPr>
          <w:rFonts w:asciiTheme="minorHAnsi" w:hAnsiTheme="minorHAnsi"/>
          <w:i/>
          <w:sz w:val="16"/>
          <w:szCs w:val="16"/>
        </w:rPr>
        <w:t>„Akademia Menadżera MŚP”</w:t>
      </w:r>
      <w:r w:rsidRPr="00B4377D">
        <w:rPr>
          <w:rFonts w:cstheme="minorHAnsi"/>
          <w:i/>
          <w:iCs/>
          <w:sz w:val="16"/>
          <w:szCs w:val="16"/>
        </w:rPr>
        <w:t xml:space="preserve"> [zadania COVID] </w:t>
      </w:r>
      <w:r w:rsidRPr="00B4377D">
        <w:rPr>
          <w:rFonts w:asciiTheme="minorHAnsi" w:hAnsiTheme="minorHAnsi"/>
          <w:i/>
          <w:iCs/>
          <w:sz w:val="16"/>
          <w:szCs w:val="16"/>
        </w:rPr>
        <w:t>nr POWR.02.21.00-00-3014/18</w:t>
      </w:r>
    </w:p>
    <w:p w14:paraId="4903D9AE" w14:textId="77777777" w:rsidR="00061553" w:rsidRPr="00B4377D" w:rsidRDefault="00061553" w:rsidP="00061553">
      <w:pPr>
        <w:pStyle w:val="Nagwek1"/>
        <w:jc w:val="right"/>
        <w:rPr>
          <w:rFonts w:asciiTheme="minorHAnsi" w:hAnsiTheme="minorHAnsi"/>
          <w:i/>
          <w:sz w:val="16"/>
          <w:szCs w:val="16"/>
        </w:rPr>
      </w:pPr>
      <w:r w:rsidRPr="00B4377D">
        <w:rPr>
          <w:rFonts w:asciiTheme="minorHAnsi" w:hAnsiTheme="minorHAnsi"/>
          <w:i/>
          <w:sz w:val="16"/>
          <w:szCs w:val="16"/>
        </w:rPr>
        <w:t>Wdrażanie rekomendacji sektorowych rad ds. kompetencji mających na celu zapobieganie negatywnym skutkom pandemii – zadania COVID-19</w:t>
      </w:r>
    </w:p>
    <w:p w14:paraId="4A7E8E78" w14:textId="77777777" w:rsidR="00061553" w:rsidRDefault="00061553" w:rsidP="00061553">
      <w:pPr>
        <w:pStyle w:val="Nagwek1"/>
        <w:rPr>
          <w:rFonts w:asciiTheme="minorHAnsi" w:hAnsiTheme="minorHAnsi" w:cstheme="minorHAnsi"/>
        </w:rPr>
      </w:pPr>
    </w:p>
    <w:p w14:paraId="6A1EF098" w14:textId="77777777" w:rsidR="00061553" w:rsidRDefault="00061553" w:rsidP="00061553">
      <w:pPr>
        <w:pStyle w:val="Nagwek1"/>
        <w:rPr>
          <w:rFonts w:asciiTheme="minorHAnsi" w:hAnsiTheme="minorHAnsi" w:cstheme="minorHAnsi"/>
        </w:rPr>
      </w:pPr>
      <w:r w:rsidRPr="00061553">
        <w:rPr>
          <w:rFonts w:asciiTheme="minorHAnsi" w:hAnsiTheme="minorHAnsi" w:cstheme="minorHAnsi"/>
        </w:rPr>
        <w:t xml:space="preserve">Zestawienie limitów maksymalnych kwot dofinansowania osobogodziny na pracownika dla usługi rozwojowej </w:t>
      </w:r>
    </w:p>
    <w:p w14:paraId="7B2C9006" w14:textId="43B13F0B" w:rsidR="00061553" w:rsidRPr="00061553" w:rsidRDefault="00061553" w:rsidP="00061553">
      <w:pPr>
        <w:pStyle w:val="Nagwek1"/>
        <w:rPr>
          <w:rFonts w:asciiTheme="minorHAnsi" w:hAnsiTheme="minorHAnsi" w:cstheme="minorHAnsi"/>
        </w:rPr>
      </w:pPr>
      <w:r w:rsidRPr="00061553">
        <w:rPr>
          <w:rFonts w:asciiTheme="minorHAnsi" w:hAnsiTheme="minorHAnsi" w:cstheme="minorHAnsi"/>
        </w:rPr>
        <w:t>wynikając</w:t>
      </w:r>
      <w:r>
        <w:rPr>
          <w:rFonts w:asciiTheme="minorHAnsi" w:hAnsiTheme="minorHAnsi" w:cstheme="minorHAnsi"/>
        </w:rPr>
        <w:t>ych</w:t>
      </w:r>
      <w:r w:rsidRPr="00061553">
        <w:rPr>
          <w:rFonts w:asciiTheme="minorHAnsi" w:hAnsiTheme="minorHAnsi" w:cstheme="minorHAnsi"/>
        </w:rPr>
        <w:t xml:space="preserve"> z rekomendacji Rad Sektorowych.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9"/>
        <w:gridCol w:w="8578"/>
        <w:gridCol w:w="1558"/>
        <w:gridCol w:w="1518"/>
        <w:gridCol w:w="1929"/>
      </w:tblGrid>
      <w:tr w:rsidR="00480CE9" w14:paraId="2578BC8F" w14:textId="77777777" w:rsidTr="008A7906">
        <w:trPr>
          <w:trHeight w:val="925"/>
        </w:trPr>
        <w:tc>
          <w:tcPr>
            <w:tcW w:w="13992" w:type="dxa"/>
            <w:gridSpan w:val="5"/>
            <w:shd w:val="clear" w:color="auto" w:fill="D9E2F3" w:themeFill="accent1" w:themeFillTint="33"/>
          </w:tcPr>
          <w:p w14:paraId="0EF5C262" w14:textId="0A2A5CBC" w:rsidR="00480CE9" w:rsidRDefault="00480CE9" w:rsidP="00ED62A4">
            <w:pPr>
              <w:jc w:val="both"/>
              <w:rPr>
                <w:b/>
                <w:bCs/>
              </w:rPr>
            </w:pPr>
          </w:p>
          <w:p w14:paraId="50BF4B8B" w14:textId="032DCBF2" w:rsidR="00480CE9" w:rsidRDefault="00480CE9" w:rsidP="00ED62A4">
            <w:pPr>
              <w:jc w:val="both"/>
              <w:rPr>
                <w:b/>
                <w:bCs/>
              </w:rPr>
            </w:pPr>
            <w:r w:rsidRPr="00ED62A4">
              <w:rPr>
                <w:b/>
                <w:bCs/>
              </w:rPr>
              <w:t xml:space="preserve">kompetencje rekomendowane przez Rekomendacja nadzwyczajna Sektorowej rady ds. Kompetencji Telekomunikacja i Cyberbezpieczeństwo </w:t>
            </w:r>
          </w:p>
          <w:p w14:paraId="3EBE4C0F" w14:textId="6DAE5965" w:rsidR="00480CE9" w:rsidRPr="0034067B" w:rsidRDefault="00480CE9" w:rsidP="0034067B">
            <w:pPr>
              <w:jc w:val="center"/>
              <w:rPr>
                <w:b/>
                <w:bCs/>
                <w:sz w:val="16"/>
                <w:szCs w:val="16"/>
              </w:rPr>
            </w:pPr>
            <w:r w:rsidRPr="00ED62A4">
              <w:rPr>
                <w:b/>
                <w:bCs/>
              </w:rPr>
              <w:t>(</w:t>
            </w:r>
            <w:r w:rsidRPr="00ED62A4">
              <w:rPr>
                <w:b/>
                <w:bCs/>
                <w:sz w:val="16"/>
                <w:szCs w:val="16"/>
              </w:rPr>
              <w:t>źródło: Rekomendacja nadzwyczajna Sektorowej rady ds. Kompetencji Telekomunikacja i Cyberbezpieczeństwo)</w:t>
            </w:r>
          </w:p>
        </w:tc>
      </w:tr>
      <w:tr w:rsidR="00480CE9" w:rsidRPr="0050391E" w14:paraId="44966557" w14:textId="77777777" w:rsidTr="00480CE9">
        <w:tc>
          <w:tcPr>
            <w:tcW w:w="279" w:type="dxa"/>
            <w:shd w:val="clear" w:color="auto" w:fill="F2F2F2" w:themeFill="background1" w:themeFillShade="F2"/>
          </w:tcPr>
          <w:p w14:paraId="56E576F4" w14:textId="620E17EC" w:rsidR="00480CE9" w:rsidRPr="0050391E" w:rsidRDefault="00480CE9" w:rsidP="00381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8682" w:type="dxa"/>
            <w:shd w:val="clear" w:color="auto" w:fill="F2F2F2" w:themeFill="background1" w:themeFillShade="F2"/>
          </w:tcPr>
          <w:p w14:paraId="0621851C" w14:textId="71CCBFC2" w:rsidR="00480CE9" w:rsidRPr="0050391E" w:rsidRDefault="00480CE9" w:rsidP="0038113F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zakres merytoryczny</w:t>
            </w:r>
          </w:p>
        </w:tc>
        <w:tc>
          <w:tcPr>
            <w:tcW w:w="1568" w:type="dxa"/>
            <w:shd w:val="clear" w:color="auto" w:fill="F2F2F2" w:themeFill="background1" w:themeFillShade="F2"/>
          </w:tcPr>
          <w:p w14:paraId="4EFC33E0" w14:textId="77777777" w:rsidR="00480CE9" w:rsidRPr="0050391E" w:rsidRDefault="00480CE9" w:rsidP="0038113F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minimalna liczba godzin na 1 osobę</w:t>
            </w:r>
          </w:p>
        </w:tc>
        <w:tc>
          <w:tcPr>
            <w:tcW w:w="1524" w:type="dxa"/>
            <w:shd w:val="clear" w:color="auto" w:fill="F2F2F2" w:themeFill="background1" w:themeFillShade="F2"/>
          </w:tcPr>
          <w:p w14:paraId="3C5EF4C3" w14:textId="75DC81E1" w:rsidR="00480CE9" w:rsidRPr="0050391E" w:rsidRDefault="00480CE9" w:rsidP="0038113F">
            <w:pPr>
              <w:rPr>
                <w:sz w:val="16"/>
                <w:szCs w:val="16"/>
              </w:rPr>
            </w:pPr>
            <w:bookmarkStart w:id="1" w:name="_Hlk52789470"/>
            <w:r>
              <w:rPr>
                <w:sz w:val="16"/>
                <w:szCs w:val="16"/>
              </w:rPr>
              <w:t>maksymalny poziom ceny za osobogodzinę</w:t>
            </w:r>
            <w:r w:rsidRPr="0050391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kwalifikowany w projekcie</w:t>
            </w:r>
            <w:bookmarkEnd w:id="1"/>
          </w:p>
        </w:tc>
        <w:tc>
          <w:tcPr>
            <w:tcW w:w="1939" w:type="dxa"/>
            <w:shd w:val="clear" w:color="auto" w:fill="F2F2F2" w:themeFill="background1" w:themeFillShade="F2"/>
          </w:tcPr>
          <w:p w14:paraId="21E0B542" w14:textId="77777777" w:rsidR="00480CE9" w:rsidRPr="0050391E" w:rsidRDefault="00480CE9" w:rsidP="0038113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maksymalny poziom dofinansowania za osobogodzinę </w:t>
            </w:r>
          </w:p>
        </w:tc>
      </w:tr>
      <w:tr w:rsidR="00480CE9" w:rsidRPr="0034067B" w14:paraId="4AC8D085" w14:textId="77777777" w:rsidTr="0078007E">
        <w:tc>
          <w:tcPr>
            <w:tcW w:w="279" w:type="dxa"/>
            <w:shd w:val="clear" w:color="auto" w:fill="F2F2F2" w:themeFill="background1" w:themeFillShade="F2"/>
          </w:tcPr>
          <w:p w14:paraId="7D5E70A1" w14:textId="51B89D36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682" w:type="dxa"/>
          </w:tcPr>
          <w:p w14:paraId="1140CB1E" w14:textId="32140636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podstawy konfigurowania systemów i instalowania aplikacji do pracy zdalnej</w:t>
            </w:r>
          </w:p>
        </w:tc>
        <w:tc>
          <w:tcPr>
            <w:tcW w:w="1568" w:type="dxa"/>
            <w:vAlign w:val="center"/>
          </w:tcPr>
          <w:p w14:paraId="7DBD084C" w14:textId="5E4889DB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24" w:type="dxa"/>
            <w:vAlign w:val="center"/>
          </w:tcPr>
          <w:p w14:paraId="57F459F9" w14:textId="08A1ECE0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939" w:type="dxa"/>
            <w:vAlign w:val="center"/>
          </w:tcPr>
          <w:p w14:paraId="542C83CA" w14:textId="7A97A0E1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52</w:t>
            </w:r>
          </w:p>
        </w:tc>
      </w:tr>
      <w:tr w:rsidR="00480CE9" w:rsidRPr="0034067B" w14:paraId="056AB96C" w14:textId="77777777" w:rsidTr="0078007E">
        <w:tc>
          <w:tcPr>
            <w:tcW w:w="279" w:type="dxa"/>
            <w:shd w:val="clear" w:color="auto" w:fill="F2F2F2" w:themeFill="background1" w:themeFillShade="F2"/>
          </w:tcPr>
          <w:p w14:paraId="3170B11A" w14:textId="327410B6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682" w:type="dxa"/>
          </w:tcPr>
          <w:p w14:paraId="212E8AAF" w14:textId="2189DE79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bezpieczne korzystanie z narzędzi do pracy zdalnej</w:t>
            </w:r>
          </w:p>
        </w:tc>
        <w:tc>
          <w:tcPr>
            <w:tcW w:w="1568" w:type="dxa"/>
            <w:vAlign w:val="center"/>
          </w:tcPr>
          <w:p w14:paraId="118B18DE" w14:textId="1FDD75CB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24" w:type="dxa"/>
            <w:vAlign w:val="center"/>
          </w:tcPr>
          <w:p w14:paraId="2045C674" w14:textId="4708F550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4067B">
              <w:rPr>
                <w:rFonts w:ascii="Calibri" w:hAnsi="Calibri" w:cs="Calibri"/>
                <w:sz w:val="18"/>
                <w:szCs w:val="18"/>
              </w:rPr>
              <w:t>65</w:t>
            </w:r>
          </w:p>
        </w:tc>
        <w:tc>
          <w:tcPr>
            <w:tcW w:w="1939" w:type="dxa"/>
            <w:vAlign w:val="center"/>
          </w:tcPr>
          <w:p w14:paraId="2FDB26C2" w14:textId="7960EE3F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4067B">
              <w:rPr>
                <w:rFonts w:ascii="Calibri" w:hAnsi="Calibri" w:cs="Calibri"/>
                <w:b/>
                <w:bCs/>
                <w:sz w:val="18"/>
                <w:szCs w:val="18"/>
              </w:rPr>
              <w:t>52</w:t>
            </w:r>
          </w:p>
        </w:tc>
      </w:tr>
      <w:tr w:rsidR="00480CE9" w:rsidRPr="0034067B" w14:paraId="01487957" w14:textId="77777777" w:rsidTr="0078007E">
        <w:tc>
          <w:tcPr>
            <w:tcW w:w="279" w:type="dxa"/>
            <w:shd w:val="clear" w:color="auto" w:fill="F2F2F2" w:themeFill="background1" w:themeFillShade="F2"/>
          </w:tcPr>
          <w:p w14:paraId="7DE612C0" w14:textId="29B1E5C5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682" w:type="dxa"/>
          </w:tcPr>
          <w:p w14:paraId="647CE36C" w14:textId="49701EDB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zestawianie i dokumentowanie tele- i wideokonferencji</w:t>
            </w:r>
          </w:p>
        </w:tc>
        <w:tc>
          <w:tcPr>
            <w:tcW w:w="1568" w:type="dxa"/>
            <w:vAlign w:val="center"/>
          </w:tcPr>
          <w:p w14:paraId="262D9F9F" w14:textId="0DFCC16B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24" w:type="dxa"/>
            <w:vAlign w:val="center"/>
          </w:tcPr>
          <w:p w14:paraId="3F515421" w14:textId="487043CE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4067B">
              <w:rPr>
                <w:rFonts w:ascii="Calibri" w:hAnsi="Calibri" w:cs="Calibri"/>
                <w:sz w:val="18"/>
                <w:szCs w:val="18"/>
              </w:rPr>
              <w:t>78</w:t>
            </w:r>
          </w:p>
        </w:tc>
        <w:tc>
          <w:tcPr>
            <w:tcW w:w="1939" w:type="dxa"/>
            <w:vAlign w:val="center"/>
          </w:tcPr>
          <w:p w14:paraId="2E1546C3" w14:textId="35FF0CD4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4067B">
              <w:rPr>
                <w:rFonts w:ascii="Calibri" w:hAnsi="Calibri" w:cs="Calibri"/>
                <w:b/>
                <w:bCs/>
                <w:sz w:val="18"/>
                <w:szCs w:val="18"/>
              </w:rPr>
              <w:t>63</w:t>
            </w:r>
          </w:p>
        </w:tc>
      </w:tr>
      <w:tr w:rsidR="00480CE9" w:rsidRPr="0034067B" w14:paraId="0DB174DD" w14:textId="77777777" w:rsidTr="0078007E">
        <w:tc>
          <w:tcPr>
            <w:tcW w:w="279" w:type="dxa"/>
            <w:shd w:val="clear" w:color="auto" w:fill="F2F2F2" w:themeFill="background1" w:themeFillShade="F2"/>
          </w:tcPr>
          <w:p w14:paraId="4FEEB0EF" w14:textId="28C86D44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8682" w:type="dxa"/>
          </w:tcPr>
          <w:p w14:paraId="3D6F4D36" w14:textId="166D6342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zapewnienie bezpieczeństwa kanałów komunikacji elektronicznej, w tym należytej weryfikacji tożsamości stron komunikacji i zapewnienia poufności przekazu</w:t>
            </w:r>
          </w:p>
        </w:tc>
        <w:tc>
          <w:tcPr>
            <w:tcW w:w="1568" w:type="dxa"/>
            <w:vAlign w:val="center"/>
          </w:tcPr>
          <w:p w14:paraId="71F1D7A6" w14:textId="3494E317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24" w:type="dxa"/>
            <w:vAlign w:val="center"/>
          </w:tcPr>
          <w:p w14:paraId="65EADCA2" w14:textId="4FD176E0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4067B">
              <w:rPr>
                <w:rFonts w:ascii="Calibri" w:hAnsi="Calibri" w:cs="Calibri"/>
                <w:sz w:val="18"/>
                <w:szCs w:val="18"/>
              </w:rPr>
              <w:t>100</w:t>
            </w:r>
          </w:p>
        </w:tc>
        <w:tc>
          <w:tcPr>
            <w:tcW w:w="1939" w:type="dxa"/>
            <w:vAlign w:val="center"/>
          </w:tcPr>
          <w:p w14:paraId="7E1F3141" w14:textId="31733AB5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4067B">
              <w:rPr>
                <w:rFonts w:ascii="Calibri" w:hAnsi="Calibri" w:cs="Calibri"/>
                <w:b/>
                <w:bCs/>
                <w:sz w:val="18"/>
                <w:szCs w:val="18"/>
              </w:rPr>
              <w:t>80</w:t>
            </w:r>
          </w:p>
        </w:tc>
      </w:tr>
      <w:tr w:rsidR="00480CE9" w:rsidRPr="0034067B" w14:paraId="1531706C" w14:textId="77777777" w:rsidTr="0078007E">
        <w:tc>
          <w:tcPr>
            <w:tcW w:w="279" w:type="dxa"/>
            <w:shd w:val="clear" w:color="auto" w:fill="F2F2F2" w:themeFill="background1" w:themeFillShade="F2"/>
          </w:tcPr>
          <w:p w14:paraId="02D2161E" w14:textId="2C14941C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682" w:type="dxa"/>
          </w:tcPr>
          <w:p w14:paraId="5D6EBB5B" w14:textId="0BB61BC7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wprowadzenie do projektowania rozwiązań chmurowych</w:t>
            </w:r>
          </w:p>
        </w:tc>
        <w:tc>
          <w:tcPr>
            <w:tcW w:w="1568" w:type="dxa"/>
            <w:vAlign w:val="center"/>
          </w:tcPr>
          <w:p w14:paraId="7C166F57" w14:textId="4ED8AC31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24" w:type="dxa"/>
            <w:vAlign w:val="center"/>
          </w:tcPr>
          <w:p w14:paraId="03BA6248" w14:textId="37921EE6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4067B">
              <w:rPr>
                <w:rFonts w:ascii="Calibri" w:hAnsi="Calibri" w:cs="Calibri"/>
                <w:sz w:val="18"/>
                <w:szCs w:val="18"/>
              </w:rPr>
              <w:t>78</w:t>
            </w:r>
          </w:p>
        </w:tc>
        <w:tc>
          <w:tcPr>
            <w:tcW w:w="1939" w:type="dxa"/>
            <w:vAlign w:val="center"/>
          </w:tcPr>
          <w:p w14:paraId="2059196F" w14:textId="3FE20A7F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4067B">
              <w:rPr>
                <w:rFonts w:ascii="Calibri" w:hAnsi="Calibri" w:cs="Calibri"/>
                <w:b/>
                <w:bCs/>
                <w:sz w:val="18"/>
                <w:szCs w:val="18"/>
              </w:rPr>
              <w:t>63</w:t>
            </w:r>
          </w:p>
        </w:tc>
      </w:tr>
      <w:tr w:rsidR="00480CE9" w:rsidRPr="0034067B" w14:paraId="5AC5766C" w14:textId="77777777" w:rsidTr="0078007E">
        <w:tc>
          <w:tcPr>
            <w:tcW w:w="279" w:type="dxa"/>
            <w:shd w:val="clear" w:color="auto" w:fill="F2F2F2" w:themeFill="background1" w:themeFillShade="F2"/>
          </w:tcPr>
          <w:p w14:paraId="3AE04E90" w14:textId="2C82B7D0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682" w:type="dxa"/>
          </w:tcPr>
          <w:p w14:paraId="303922D4" w14:textId="10D4EBCC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zabezpieczanie baz danych, w tym szyfrowanie</w:t>
            </w:r>
          </w:p>
        </w:tc>
        <w:tc>
          <w:tcPr>
            <w:tcW w:w="1568" w:type="dxa"/>
            <w:vAlign w:val="center"/>
          </w:tcPr>
          <w:p w14:paraId="1AF9DDA9" w14:textId="6952AE89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524" w:type="dxa"/>
            <w:vAlign w:val="center"/>
          </w:tcPr>
          <w:p w14:paraId="7EB94A2C" w14:textId="626ECF2D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4067B">
              <w:rPr>
                <w:rFonts w:ascii="Calibri" w:hAnsi="Calibri" w:cs="Calibri"/>
                <w:sz w:val="18"/>
                <w:szCs w:val="18"/>
              </w:rPr>
              <w:t>87</w:t>
            </w:r>
          </w:p>
        </w:tc>
        <w:tc>
          <w:tcPr>
            <w:tcW w:w="1939" w:type="dxa"/>
            <w:vAlign w:val="center"/>
          </w:tcPr>
          <w:p w14:paraId="255F7984" w14:textId="12FDB6FD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4067B">
              <w:rPr>
                <w:rFonts w:ascii="Calibri" w:hAnsi="Calibri" w:cs="Calibri"/>
                <w:b/>
                <w:bCs/>
                <w:sz w:val="18"/>
                <w:szCs w:val="18"/>
              </w:rPr>
              <w:t>70</w:t>
            </w:r>
          </w:p>
        </w:tc>
      </w:tr>
      <w:tr w:rsidR="00480CE9" w:rsidRPr="0034067B" w14:paraId="6BDF90FC" w14:textId="77777777" w:rsidTr="0078007E">
        <w:tc>
          <w:tcPr>
            <w:tcW w:w="279" w:type="dxa"/>
            <w:shd w:val="clear" w:color="auto" w:fill="F2F2F2" w:themeFill="background1" w:themeFillShade="F2"/>
          </w:tcPr>
          <w:p w14:paraId="1A7BE83F" w14:textId="2DD25E89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682" w:type="dxa"/>
          </w:tcPr>
          <w:p w14:paraId="21007B85" w14:textId="2243B17F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zarządzanie rozwiązaniami do pracy zdalnej</w:t>
            </w:r>
          </w:p>
        </w:tc>
        <w:tc>
          <w:tcPr>
            <w:tcW w:w="1568" w:type="dxa"/>
            <w:vAlign w:val="center"/>
          </w:tcPr>
          <w:p w14:paraId="2A8F71D6" w14:textId="23FEBCB3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24" w:type="dxa"/>
            <w:vAlign w:val="center"/>
          </w:tcPr>
          <w:p w14:paraId="5C0EF462" w14:textId="1DF9973C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4067B">
              <w:rPr>
                <w:rFonts w:ascii="Calibri" w:hAnsi="Calibri" w:cs="Calibri"/>
                <w:sz w:val="18"/>
                <w:szCs w:val="18"/>
              </w:rPr>
              <w:t>120</w:t>
            </w:r>
          </w:p>
        </w:tc>
        <w:tc>
          <w:tcPr>
            <w:tcW w:w="1939" w:type="dxa"/>
            <w:vAlign w:val="center"/>
          </w:tcPr>
          <w:p w14:paraId="44C2450B" w14:textId="03BA66FE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4067B">
              <w:rPr>
                <w:rFonts w:ascii="Calibri" w:hAnsi="Calibri" w:cs="Calibri"/>
                <w:b/>
                <w:bCs/>
                <w:sz w:val="18"/>
                <w:szCs w:val="18"/>
              </w:rPr>
              <w:t>96</w:t>
            </w:r>
          </w:p>
        </w:tc>
      </w:tr>
      <w:tr w:rsidR="00480CE9" w:rsidRPr="0034067B" w14:paraId="3C87E7C2" w14:textId="77777777" w:rsidTr="0078007E">
        <w:tc>
          <w:tcPr>
            <w:tcW w:w="279" w:type="dxa"/>
            <w:shd w:val="clear" w:color="auto" w:fill="F2F2F2" w:themeFill="background1" w:themeFillShade="F2"/>
          </w:tcPr>
          <w:p w14:paraId="1956DA3A" w14:textId="7A817B8B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682" w:type="dxa"/>
          </w:tcPr>
          <w:p w14:paraId="6973D007" w14:textId="1D73A75D" w:rsidR="00480CE9" w:rsidRPr="0034067B" w:rsidRDefault="00480CE9" w:rsidP="00B4715A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implementacja i migracja danych do rozwiązań chmurowych</w:t>
            </w:r>
          </w:p>
        </w:tc>
        <w:tc>
          <w:tcPr>
            <w:tcW w:w="1568" w:type="dxa"/>
            <w:vAlign w:val="center"/>
          </w:tcPr>
          <w:p w14:paraId="1B00928F" w14:textId="7E99ED53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24" w:type="dxa"/>
            <w:vAlign w:val="center"/>
          </w:tcPr>
          <w:p w14:paraId="00032EA7" w14:textId="0B2BA5C0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39" w:type="dxa"/>
            <w:vAlign w:val="center"/>
          </w:tcPr>
          <w:p w14:paraId="152160B6" w14:textId="2A262512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96</w:t>
            </w:r>
          </w:p>
        </w:tc>
      </w:tr>
      <w:tr w:rsidR="00480CE9" w:rsidRPr="0034067B" w14:paraId="6DFC30FA" w14:textId="77777777" w:rsidTr="0078007E">
        <w:trPr>
          <w:trHeight w:val="89"/>
        </w:trPr>
        <w:tc>
          <w:tcPr>
            <w:tcW w:w="279" w:type="dxa"/>
            <w:shd w:val="clear" w:color="auto" w:fill="F2F2F2" w:themeFill="background1" w:themeFillShade="F2"/>
          </w:tcPr>
          <w:p w14:paraId="4A9FD67C" w14:textId="546D722A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682" w:type="dxa"/>
          </w:tcPr>
          <w:p w14:paraId="7D0DFC4D" w14:textId="33FEA229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bezpieczeństwo rozwiązań chmurowych</w:t>
            </w:r>
          </w:p>
        </w:tc>
        <w:tc>
          <w:tcPr>
            <w:tcW w:w="1568" w:type="dxa"/>
            <w:vAlign w:val="center"/>
          </w:tcPr>
          <w:p w14:paraId="1C950625" w14:textId="7232823C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524" w:type="dxa"/>
            <w:vAlign w:val="center"/>
          </w:tcPr>
          <w:p w14:paraId="1C1969C6" w14:textId="24827F22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939" w:type="dxa"/>
            <w:vAlign w:val="center"/>
          </w:tcPr>
          <w:p w14:paraId="15FB8A7A" w14:textId="1812C357" w:rsidR="00480CE9" w:rsidRPr="0034067B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34067B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96</w:t>
            </w:r>
          </w:p>
        </w:tc>
      </w:tr>
    </w:tbl>
    <w:p w14:paraId="39301EBC" w14:textId="0617E10D" w:rsidR="00ED62A4" w:rsidRDefault="00ED62A4"/>
    <w:p w14:paraId="1A969742" w14:textId="59C6A37C" w:rsidR="00ED62A4" w:rsidRDefault="00ED62A4"/>
    <w:p w14:paraId="347AB206" w14:textId="77777777" w:rsidR="00B4715A" w:rsidRDefault="00B4715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"/>
        <w:gridCol w:w="9680"/>
        <w:gridCol w:w="1140"/>
        <w:gridCol w:w="1339"/>
        <w:gridCol w:w="1381"/>
      </w:tblGrid>
      <w:tr w:rsidR="00480CE9" w14:paraId="1DCAAD1F" w14:textId="77777777" w:rsidTr="008C66E7">
        <w:tc>
          <w:tcPr>
            <w:tcW w:w="13992" w:type="dxa"/>
            <w:gridSpan w:val="5"/>
            <w:shd w:val="clear" w:color="auto" w:fill="D9E2F3" w:themeFill="accent1" w:themeFillTint="33"/>
          </w:tcPr>
          <w:p w14:paraId="7106DAE5" w14:textId="434AE4DA" w:rsidR="00480CE9" w:rsidRDefault="00480CE9" w:rsidP="0050391E">
            <w:pPr>
              <w:jc w:val="center"/>
              <w:rPr>
                <w:b/>
                <w:bCs/>
              </w:rPr>
            </w:pPr>
          </w:p>
          <w:p w14:paraId="30841608" w14:textId="052ED750" w:rsidR="00480CE9" w:rsidRDefault="00480CE9" w:rsidP="0050391E">
            <w:pPr>
              <w:jc w:val="center"/>
              <w:rPr>
                <w:b/>
                <w:bCs/>
              </w:rPr>
            </w:pPr>
            <w:r w:rsidRPr="0050391E">
              <w:rPr>
                <w:b/>
                <w:bCs/>
              </w:rPr>
              <w:t>kompetencje rekomendowane przez Rekomendacja nadzwyczajna Sektorowej rady ds. Kompetencji Przemysłu Lotniczo-Kosmicznego</w:t>
            </w:r>
          </w:p>
          <w:p w14:paraId="3035681E" w14:textId="77777777" w:rsidR="00480CE9" w:rsidRDefault="00480CE9" w:rsidP="0050391E">
            <w:pPr>
              <w:jc w:val="center"/>
              <w:rPr>
                <w:b/>
                <w:bCs/>
              </w:rPr>
            </w:pPr>
          </w:p>
          <w:p w14:paraId="748E4955" w14:textId="7C655CD1" w:rsidR="00480CE9" w:rsidRPr="0050391E" w:rsidRDefault="00480CE9" w:rsidP="0050391E">
            <w:pPr>
              <w:jc w:val="center"/>
              <w:rPr>
                <w:b/>
                <w:bCs/>
                <w:sz w:val="16"/>
                <w:szCs w:val="16"/>
              </w:rPr>
            </w:pPr>
            <w:r w:rsidRPr="0050391E">
              <w:rPr>
                <w:b/>
                <w:bCs/>
                <w:sz w:val="16"/>
                <w:szCs w:val="16"/>
              </w:rPr>
              <w:t>(źródło: Rekomendacja nadzwyczajna Sektorowej rady ds. Kompetencji Przemysł Lotniczo-Kosmiczny)</w:t>
            </w:r>
          </w:p>
          <w:p w14:paraId="71A9E532" w14:textId="77777777" w:rsidR="00480CE9" w:rsidRDefault="00480CE9"/>
        </w:tc>
      </w:tr>
      <w:tr w:rsidR="00480CE9" w:rsidRPr="0050391E" w14:paraId="1C95DE95" w14:textId="77777777" w:rsidTr="00B4715A">
        <w:tc>
          <w:tcPr>
            <w:tcW w:w="452" w:type="dxa"/>
            <w:shd w:val="clear" w:color="auto" w:fill="F2F2F2" w:themeFill="background1" w:themeFillShade="F2"/>
          </w:tcPr>
          <w:p w14:paraId="710B1799" w14:textId="1100EB33" w:rsidR="00480CE9" w:rsidRPr="0050391E" w:rsidRDefault="00480CE9" w:rsidP="0050391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</w:t>
            </w:r>
          </w:p>
        </w:tc>
        <w:tc>
          <w:tcPr>
            <w:tcW w:w="9680" w:type="dxa"/>
            <w:shd w:val="clear" w:color="auto" w:fill="F2F2F2" w:themeFill="background1" w:themeFillShade="F2"/>
          </w:tcPr>
          <w:p w14:paraId="64A46D52" w14:textId="791D3870" w:rsidR="00480CE9" w:rsidRPr="0050391E" w:rsidRDefault="00480CE9" w:rsidP="0050391E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zakres merytoryczny</w:t>
            </w:r>
          </w:p>
        </w:tc>
        <w:tc>
          <w:tcPr>
            <w:tcW w:w="1140" w:type="dxa"/>
            <w:shd w:val="clear" w:color="auto" w:fill="F2F2F2" w:themeFill="background1" w:themeFillShade="F2"/>
          </w:tcPr>
          <w:p w14:paraId="1302C0FA" w14:textId="663CEAD0" w:rsidR="00480CE9" w:rsidRPr="0050391E" w:rsidRDefault="00480CE9">
            <w:pPr>
              <w:rPr>
                <w:sz w:val="16"/>
                <w:szCs w:val="16"/>
              </w:rPr>
            </w:pPr>
            <w:r w:rsidRPr="0050391E">
              <w:rPr>
                <w:sz w:val="16"/>
                <w:szCs w:val="16"/>
              </w:rPr>
              <w:t>minimalna liczba godzin na 1 osobę</w:t>
            </w:r>
          </w:p>
        </w:tc>
        <w:tc>
          <w:tcPr>
            <w:tcW w:w="1339" w:type="dxa"/>
            <w:shd w:val="clear" w:color="auto" w:fill="F2F2F2" w:themeFill="background1" w:themeFillShade="F2"/>
          </w:tcPr>
          <w:p w14:paraId="6BB1F6A8" w14:textId="07557E57" w:rsidR="00480CE9" w:rsidRPr="0050391E" w:rsidRDefault="00480C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maksymalny kwalifikowany poziom ceny za osobogodzinę</w:t>
            </w:r>
            <w:r w:rsidRPr="0050391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kwalifikowany w projekcie</w:t>
            </w:r>
          </w:p>
        </w:tc>
        <w:tc>
          <w:tcPr>
            <w:tcW w:w="1381" w:type="dxa"/>
            <w:shd w:val="clear" w:color="auto" w:fill="F2F2F2" w:themeFill="background1" w:themeFillShade="F2"/>
          </w:tcPr>
          <w:p w14:paraId="255081F2" w14:textId="3B6223B2" w:rsidR="00480CE9" w:rsidRPr="0050391E" w:rsidRDefault="00480CE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maksymalny poziom dofinansowania za osobogodzinę </w:t>
            </w:r>
          </w:p>
        </w:tc>
      </w:tr>
      <w:tr w:rsidR="00480CE9" w14:paraId="268F5F93" w14:textId="1F718925" w:rsidTr="0078007E">
        <w:tc>
          <w:tcPr>
            <w:tcW w:w="452" w:type="dxa"/>
            <w:shd w:val="clear" w:color="auto" w:fill="F2F2F2" w:themeFill="background1" w:themeFillShade="F2"/>
          </w:tcPr>
          <w:p w14:paraId="62DD4964" w14:textId="552836F8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1a</w:t>
            </w:r>
          </w:p>
        </w:tc>
        <w:tc>
          <w:tcPr>
            <w:tcW w:w="9680" w:type="dxa"/>
          </w:tcPr>
          <w:p w14:paraId="03603EC7" w14:textId="57A083CF" w:rsidR="00480CE9" w:rsidRPr="0034067B" w:rsidRDefault="00480CE9" w:rsidP="00DF4DBE">
            <w:pPr>
              <w:spacing w:line="276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Doradztwo we wspieraniu pracowników organizacji w branży lotniczej poprzez podniesienia ich kompetencji w obszarze optymalizacji zasobów i zachowania ciągłości działania. Podnoszenie kompetencji pracowników w zakresie: ocena potrzeb, planowanie działań w sytuacji zagrożenia/kryzysowej, dedykowanie sił i środków do realizacji zadań w obszarze bezpieczeństwa</w:t>
            </w:r>
          </w:p>
        </w:tc>
        <w:tc>
          <w:tcPr>
            <w:tcW w:w="1140" w:type="dxa"/>
            <w:vAlign w:val="center"/>
          </w:tcPr>
          <w:p w14:paraId="1E551AD5" w14:textId="24F6C467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39" w:type="dxa"/>
            <w:vAlign w:val="center"/>
          </w:tcPr>
          <w:p w14:paraId="41F31C3E" w14:textId="768C8A3B" w:rsidR="00480CE9" w:rsidRPr="00061553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381" w:type="dxa"/>
            <w:vAlign w:val="center"/>
          </w:tcPr>
          <w:p w14:paraId="61A7032B" w14:textId="030CC198" w:rsidR="00480CE9" w:rsidRPr="00AF60A8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F60A8">
              <w:rPr>
                <w:b/>
                <w:bCs/>
                <w:sz w:val="20"/>
                <w:szCs w:val="20"/>
              </w:rPr>
              <w:t>56</w:t>
            </w:r>
          </w:p>
        </w:tc>
      </w:tr>
      <w:tr w:rsidR="00480CE9" w14:paraId="78551D87" w14:textId="6C968C7F" w:rsidTr="0078007E">
        <w:tc>
          <w:tcPr>
            <w:tcW w:w="452" w:type="dxa"/>
            <w:shd w:val="clear" w:color="auto" w:fill="F2F2F2" w:themeFill="background1" w:themeFillShade="F2"/>
          </w:tcPr>
          <w:p w14:paraId="0ED04D2E" w14:textId="4326727E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1b</w:t>
            </w:r>
          </w:p>
        </w:tc>
        <w:tc>
          <w:tcPr>
            <w:tcW w:w="9680" w:type="dxa"/>
          </w:tcPr>
          <w:p w14:paraId="65525734" w14:textId="5E5570AC" w:rsidR="00480CE9" w:rsidRPr="0034067B" w:rsidRDefault="00480CE9" w:rsidP="00DF4DBE">
            <w:pPr>
              <w:spacing w:line="276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Doradztwo we wspieraniu pracowników organizacji w branży lotniczej poprzez podniesienia ich kompetencji w obszarze optymalizacji zasobów i zachowania ciągłości działania. Podnoszenie kompetencji pracowników w zakresie: zarządzanie bezpieczeństwem (identyfikacja, opisu, ocena i łagodzenia zagrożeń)</w:t>
            </w:r>
          </w:p>
        </w:tc>
        <w:tc>
          <w:tcPr>
            <w:tcW w:w="1140" w:type="dxa"/>
            <w:vAlign w:val="center"/>
          </w:tcPr>
          <w:p w14:paraId="22E846B3" w14:textId="29D97983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39" w:type="dxa"/>
            <w:vAlign w:val="center"/>
          </w:tcPr>
          <w:p w14:paraId="43ED0E94" w14:textId="089FE6FC" w:rsidR="00480CE9" w:rsidRPr="00061553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381" w:type="dxa"/>
            <w:vAlign w:val="center"/>
          </w:tcPr>
          <w:p w14:paraId="6698D8A6" w14:textId="2A69BDB6" w:rsidR="00480CE9" w:rsidRPr="00AF60A8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F60A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49</w:t>
            </w:r>
          </w:p>
        </w:tc>
      </w:tr>
      <w:tr w:rsidR="00480CE9" w14:paraId="0D4349A3" w14:textId="53094F83" w:rsidTr="0078007E">
        <w:tc>
          <w:tcPr>
            <w:tcW w:w="452" w:type="dxa"/>
            <w:shd w:val="clear" w:color="auto" w:fill="F2F2F2" w:themeFill="background1" w:themeFillShade="F2"/>
          </w:tcPr>
          <w:p w14:paraId="381085A2" w14:textId="52823AD5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1c</w:t>
            </w:r>
          </w:p>
        </w:tc>
        <w:tc>
          <w:tcPr>
            <w:tcW w:w="9680" w:type="dxa"/>
          </w:tcPr>
          <w:p w14:paraId="745AB51B" w14:textId="4E7773C1" w:rsidR="00480CE9" w:rsidRPr="0034067B" w:rsidRDefault="00480CE9" w:rsidP="00DF4DBE">
            <w:pPr>
              <w:spacing w:line="276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Doradztwo we wspieraniu pracowników organizacji w branży lotniczej poprzez podniesienia ich kompetencji w obszarze optymalizacji zasobów i zachowania ciągłości działania. Podnoszenie kompetencji pracowników w zakresie: stosowania procedury postępowania w sytuacjach awaryjnych, stosowania doraźnych rozwiązań zapewniających bezpieczeństwo</w:t>
            </w:r>
          </w:p>
        </w:tc>
        <w:tc>
          <w:tcPr>
            <w:tcW w:w="1140" w:type="dxa"/>
            <w:vAlign w:val="center"/>
          </w:tcPr>
          <w:p w14:paraId="56E2D0C2" w14:textId="1717651E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39" w:type="dxa"/>
            <w:vAlign w:val="center"/>
          </w:tcPr>
          <w:p w14:paraId="566F775F" w14:textId="796CF43C" w:rsidR="00480CE9" w:rsidRPr="00061553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381" w:type="dxa"/>
            <w:vAlign w:val="center"/>
          </w:tcPr>
          <w:p w14:paraId="273C2F8E" w14:textId="4B974B93" w:rsidR="00480CE9" w:rsidRPr="00AF60A8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F60A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49</w:t>
            </w:r>
          </w:p>
        </w:tc>
      </w:tr>
      <w:tr w:rsidR="00480CE9" w14:paraId="278E482B" w14:textId="1CEDA471" w:rsidTr="0078007E">
        <w:tc>
          <w:tcPr>
            <w:tcW w:w="452" w:type="dxa"/>
            <w:shd w:val="clear" w:color="auto" w:fill="F2F2F2" w:themeFill="background1" w:themeFillShade="F2"/>
          </w:tcPr>
          <w:p w14:paraId="6E33F1F6" w14:textId="55405324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1d</w:t>
            </w:r>
          </w:p>
        </w:tc>
        <w:tc>
          <w:tcPr>
            <w:tcW w:w="9680" w:type="dxa"/>
          </w:tcPr>
          <w:p w14:paraId="696CA8AF" w14:textId="6CE37CB4" w:rsidR="00480CE9" w:rsidRPr="0034067B" w:rsidRDefault="00480CE9" w:rsidP="00DF4DBE">
            <w:pPr>
              <w:spacing w:line="276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Doradztwo we wspieraniu pracowników organizacji w branży lotniczej poprzez podniesienia ich kompetencji w obszarze optymalizacji zasobów i zachowania ciągłości działania. Podnoszenie kompetencji pracowników w zakresie: zarządzania bezpieczeństwem, identyfikacji współczynników bezpieczeństwa</w:t>
            </w:r>
          </w:p>
        </w:tc>
        <w:tc>
          <w:tcPr>
            <w:tcW w:w="1140" w:type="dxa"/>
            <w:vAlign w:val="center"/>
          </w:tcPr>
          <w:p w14:paraId="089043CE" w14:textId="778EF128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39" w:type="dxa"/>
            <w:vAlign w:val="center"/>
          </w:tcPr>
          <w:p w14:paraId="2185DD7A" w14:textId="63E2A5D2" w:rsidR="00480CE9" w:rsidRPr="00061553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381" w:type="dxa"/>
            <w:vAlign w:val="center"/>
          </w:tcPr>
          <w:p w14:paraId="63CA334E" w14:textId="46A913AB" w:rsidR="00480CE9" w:rsidRPr="00AF60A8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F60A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56</w:t>
            </w:r>
          </w:p>
        </w:tc>
      </w:tr>
      <w:tr w:rsidR="00480CE9" w14:paraId="72EE68D9" w14:textId="6D305701" w:rsidTr="0078007E">
        <w:tc>
          <w:tcPr>
            <w:tcW w:w="452" w:type="dxa"/>
            <w:shd w:val="clear" w:color="auto" w:fill="F2F2F2" w:themeFill="background1" w:themeFillShade="F2"/>
          </w:tcPr>
          <w:p w14:paraId="0D28A9D0" w14:textId="00CC8E8A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1e</w:t>
            </w:r>
          </w:p>
        </w:tc>
        <w:tc>
          <w:tcPr>
            <w:tcW w:w="9680" w:type="dxa"/>
          </w:tcPr>
          <w:p w14:paraId="187371F7" w14:textId="43ED8E17" w:rsidR="00480CE9" w:rsidRPr="0034067B" w:rsidRDefault="00480CE9" w:rsidP="00DF4DBE">
            <w:pPr>
              <w:spacing w:line="276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Doradztwo we wspieraniu pracowników organizacji w branży lotniczej poprzez podniesienia ich kompetencji w obszarze optymalizacji zasobów i zachowania ciągłości działania. Podnoszenie kompetencji pracowników w zakresie: wdrażania polityki bezpieczeństwa, posługiwania się procedurą zarządzania zmianą,</w:t>
            </w:r>
          </w:p>
        </w:tc>
        <w:tc>
          <w:tcPr>
            <w:tcW w:w="1140" w:type="dxa"/>
            <w:vAlign w:val="center"/>
          </w:tcPr>
          <w:p w14:paraId="1FE7CA21" w14:textId="41C693C0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39" w:type="dxa"/>
            <w:vAlign w:val="center"/>
          </w:tcPr>
          <w:p w14:paraId="1A420CB6" w14:textId="0900453B" w:rsidR="00480CE9" w:rsidRPr="00061553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381" w:type="dxa"/>
            <w:vAlign w:val="center"/>
          </w:tcPr>
          <w:p w14:paraId="7286C4C9" w14:textId="27396636" w:rsidR="00480CE9" w:rsidRPr="00AF60A8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F60A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49</w:t>
            </w:r>
          </w:p>
        </w:tc>
      </w:tr>
      <w:tr w:rsidR="00480CE9" w14:paraId="30F69583" w14:textId="758CE028" w:rsidTr="0078007E">
        <w:tc>
          <w:tcPr>
            <w:tcW w:w="452" w:type="dxa"/>
            <w:shd w:val="clear" w:color="auto" w:fill="F2F2F2" w:themeFill="background1" w:themeFillShade="F2"/>
          </w:tcPr>
          <w:p w14:paraId="6F035735" w14:textId="4284E1A8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680" w:type="dxa"/>
          </w:tcPr>
          <w:p w14:paraId="03A90C32" w14:textId="0B70E5CB" w:rsidR="00480CE9" w:rsidRPr="0034067B" w:rsidRDefault="00480CE9" w:rsidP="00DF4DBE">
            <w:pPr>
              <w:spacing w:line="276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Doradztwo we wspieraniu pracowników organizacji w branży lotniczej dla podniesienia ich kompetencji w obszarze optymalizacji zasobów i reskilingu,</w:t>
            </w:r>
          </w:p>
        </w:tc>
        <w:tc>
          <w:tcPr>
            <w:tcW w:w="1140" w:type="dxa"/>
            <w:vAlign w:val="center"/>
          </w:tcPr>
          <w:p w14:paraId="07458374" w14:textId="7A1F0F47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339" w:type="dxa"/>
            <w:vAlign w:val="center"/>
          </w:tcPr>
          <w:p w14:paraId="10D0AFD7" w14:textId="6A6C9709" w:rsidR="00480CE9" w:rsidRPr="00061553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381" w:type="dxa"/>
            <w:vAlign w:val="center"/>
          </w:tcPr>
          <w:p w14:paraId="3880633B" w14:textId="524C8F48" w:rsidR="00480CE9" w:rsidRPr="00AF60A8" w:rsidRDefault="00480CE9" w:rsidP="00B4715A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F60A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68</w:t>
            </w:r>
          </w:p>
        </w:tc>
      </w:tr>
      <w:tr w:rsidR="00480CE9" w14:paraId="723D5C4F" w14:textId="10263ECF" w:rsidTr="0078007E">
        <w:trPr>
          <w:trHeight w:val="264"/>
        </w:trPr>
        <w:tc>
          <w:tcPr>
            <w:tcW w:w="452" w:type="dxa"/>
            <w:shd w:val="clear" w:color="auto" w:fill="F2F2F2" w:themeFill="background1" w:themeFillShade="F2"/>
          </w:tcPr>
          <w:p w14:paraId="133865D8" w14:textId="7ED1B33C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9680" w:type="dxa"/>
          </w:tcPr>
          <w:p w14:paraId="2A459719" w14:textId="12F6EAE3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Dor</w:t>
            </w:r>
            <w:r w:rsidR="00B4715A">
              <w:rPr>
                <w:sz w:val="18"/>
                <w:szCs w:val="18"/>
              </w:rPr>
              <w:t>a</w:t>
            </w:r>
            <w:r w:rsidRPr="0034067B">
              <w:rPr>
                <w:sz w:val="18"/>
                <w:szCs w:val="18"/>
              </w:rPr>
              <w:t xml:space="preserve">dztwo we wspieraniu pracowników organizacji w obszarze zachowania ciągłości działania </w:t>
            </w:r>
          </w:p>
        </w:tc>
        <w:tc>
          <w:tcPr>
            <w:tcW w:w="1140" w:type="dxa"/>
            <w:vAlign w:val="center"/>
          </w:tcPr>
          <w:p w14:paraId="4AC27066" w14:textId="149A1187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39" w:type="dxa"/>
            <w:vAlign w:val="center"/>
          </w:tcPr>
          <w:p w14:paraId="205EDC7D" w14:textId="62EB33B9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381" w:type="dxa"/>
            <w:vAlign w:val="center"/>
          </w:tcPr>
          <w:p w14:paraId="264454C8" w14:textId="49D2C47F" w:rsidR="00480CE9" w:rsidRPr="00AF60A8" w:rsidRDefault="00480CE9" w:rsidP="00B4715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F60A8">
              <w:rPr>
                <w:b/>
                <w:bCs/>
                <w:sz w:val="20"/>
                <w:szCs w:val="20"/>
              </w:rPr>
              <w:t>84</w:t>
            </w:r>
          </w:p>
        </w:tc>
      </w:tr>
      <w:tr w:rsidR="00480CE9" w14:paraId="7AF86FE5" w14:textId="5D010082" w:rsidTr="0078007E">
        <w:tc>
          <w:tcPr>
            <w:tcW w:w="452" w:type="dxa"/>
            <w:shd w:val="clear" w:color="auto" w:fill="F2F2F2" w:themeFill="background1" w:themeFillShade="F2"/>
          </w:tcPr>
          <w:p w14:paraId="43F96107" w14:textId="252BF287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4a</w:t>
            </w:r>
          </w:p>
        </w:tc>
        <w:tc>
          <w:tcPr>
            <w:tcW w:w="9680" w:type="dxa"/>
          </w:tcPr>
          <w:p w14:paraId="02CE426A" w14:textId="75A7DDEA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Zachowanie dostępności do informacji w sytuacji zagrożenia epidemicznego</w:t>
            </w:r>
          </w:p>
        </w:tc>
        <w:tc>
          <w:tcPr>
            <w:tcW w:w="1140" w:type="dxa"/>
            <w:vAlign w:val="center"/>
          </w:tcPr>
          <w:p w14:paraId="3DD69B86" w14:textId="759F2FE5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9" w:type="dxa"/>
            <w:vAlign w:val="center"/>
          </w:tcPr>
          <w:p w14:paraId="6D19344D" w14:textId="742C18EB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381" w:type="dxa"/>
            <w:vAlign w:val="center"/>
          </w:tcPr>
          <w:p w14:paraId="0A7D6E78" w14:textId="21ACF50D" w:rsidR="00480CE9" w:rsidRPr="00AF60A8" w:rsidRDefault="00480CE9" w:rsidP="00B4715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F60A8">
              <w:rPr>
                <w:b/>
                <w:bCs/>
                <w:sz w:val="20"/>
                <w:szCs w:val="20"/>
              </w:rPr>
              <w:t>109</w:t>
            </w:r>
          </w:p>
        </w:tc>
      </w:tr>
      <w:tr w:rsidR="00480CE9" w14:paraId="62C9668B" w14:textId="1FD7AAE6" w:rsidTr="0078007E">
        <w:tc>
          <w:tcPr>
            <w:tcW w:w="452" w:type="dxa"/>
            <w:shd w:val="clear" w:color="auto" w:fill="F2F2F2" w:themeFill="background1" w:themeFillShade="F2"/>
          </w:tcPr>
          <w:p w14:paraId="5B8DA310" w14:textId="0A2B85C2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4b</w:t>
            </w:r>
          </w:p>
        </w:tc>
        <w:tc>
          <w:tcPr>
            <w:tcW w:w="9680" w:type="dxa"/>
          </w:tcPr>
          <w:p w14:paraId="1AECC039" w14:textId="06239AD8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Zarządzanie informacją w zagrożeniu epidemicznym</w:t>
            </w:r>
          </w:p>
        </w:tc>
        <w:tc>
          <w:tcPr>
            <w:tcW w:w="1140" w:type="dxa"/>
            <w:vAlign w:val="center"/>
          </w:tcPr>
          <w:p w14:paraId="07970275" w14:textId="76FD6BCF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9" w:type="dxa"/>
            <w:vAlign w:val="center"/>
          </w:tcPr>
          <w:p w14:paraId="4745FB60" w14:textId="5AC4F1F8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381" w:type="dxa"/>
            <w:vAlign w:val="center"/>
          </w:tcPr>
          <w:p w14:paraId="2FC40529" w14:textId="7337C515" w:rsidR="00480CE9" w:rsidRPr="00AF60A8" w:rsidRDefault="00480CE9" w:rsidP="00B4715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F60A8">
              <w:rPr>
                <w:b/>
                <w:bCs/>
                <w:sz w:val="20"/>
                <w:szCs w:val="20"/>
              </w:rPr>
              <w:t>109</w:t>
            </w:r>
          </w:p>
        </w:tc>
      </w:tr>
      <w:tr w:rsidR="00480CE9" w14:paraId="2CAC6E4D" w14:textId="2BE06D49" w:rsidTr="0078007E">
        <w:tc>
          <w:tcPr>
            <w:tcW w:w="452" w:type="dxa"/>
            <w:shd w:val="clear" w:color="auto" w:fill="F2F2F2" w:themeFill="background1" w:themeFillShade="F2"/>
          </w:tcPr>
          <w:p w14:paraId="45B7DDC5" w14:textId="040F8ACB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4c</w:t>
            </w:r>
          </w:p>
        </w:tc>
        <w:tc>
          <w:tcPr>
            <w:tcW w:w="9680" w:type="dxa"/>
          </w:tcPr>
          <w:p w14:paraId="53EA07FE" w14:textId="1EF807B1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Systemy ochrony fizycznej informacji w zagrożeniu epidemicznym – projektowanie, administrowanie, obsługa</w:t>
            </w:r>
          </w:p>
        </w:tc>
        <w:tc>
          <w:tcPr>
            <w:tcW w:w="1140" w:type="dxa"/>
            <w:vAlign w:val="center"/>
          </w:tcPr>
          <w:p w14:paraId="544174A9" w14:textId="731DDBB5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9" w:type="dxa"/>
            <w:vAlign w:val="center"/>
          </w:tcPr>
          <w:p w14:paraId="6E256BFB" w14:textId="5083A803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381" w:type="dxa"/>
            <w:vAlign w:val="center"/>
          </w:tcPr>
          <w:p w14:paraId="5BCD5FC3" w14:textId="3D90AC91" w:rsidR="00480CE9" w:rsidRPr="00AF60A8" w:rsidRDefault="00480CE9" w:rsidP="00B4715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F60A8">
              <w:rPr>
                <w:b/>
                <w:bCs/>
                <w:sz w:val="20"/>
                <w:szCs w:val="20"/>
              </w:rPr>
              <w:t>109</w:t>
            </w:r>
          </w:p>
        </w:tc>
      </w:tr>
      <w:tr w:rsidR="00480CE9" w14:paraId="1EE9FB61" w14:textId="6F1A5F8E" w:rsidTr="0078007E">
        <w:tc>
          <w:tcPr>
            <w:tcW w:w="452" w:type="dxa"/>
            <w:shd w:val="clear" w:color="auto" w:fill="F2F2F2" w:themeFill="background1" w:themeFillShade="F2"/>
          </w:tcPr>
          <w:p w14:paraId="1FB38B64" w14:textId="7DA5EDF0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4d</w:t>
            </w:r>
          </w:p>
        </w:tc>
        <w:tc>
          <w:tcPr>
            <w:tcW w:w="9680" w:type="dxa"/>
          </w:tcPr>
          <w:p w14:paraId="6A53F938" w14:textId="2C4BE61F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Zarządzanie ryzkiem informacji w przedsiębiorstwie z uwzględnieniem zagrożenia epidemicznego</w:t>
            </w:r>
          </w:p>
        </w:tc>
        <w:tc>
          <w:tcPr>
            <w:tcW w:w="1140" w:type="dxa"/>
            <w:vAlign w:val="center"/>
          </w:tcPr>
          <w:p w14:paraId="328CBE6C" w14:textId="5B82A42A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9" w:type="dxa"/>
            <w:vAlign w:val="center"/>
          </w:tcPr>
          <w:p w14:paraId="5C721059" w14:textId="65D14AA9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381" w:type="dxa"/>
            <w:vAlign w:val="center"/>
          </w:tcPr>
          <w:p w14:paraId="61D0C504" w14:textId="72390CEA" w:rsidR="00480CE9" w:rsidRPr="00AF60A8" w:rsidRDefault="00480CE9" w:rsidP="00B4715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F60A8">
              <w:rPr>
                <w:b/>
                <w:bCs/>
                <w:sz w:val="20"/>
                <w:szCs w:val="20"/>
              </w:rPr>
              <w:t>109</w:t>
            </w:r>
          </w:p>
        </w:tc>
      </w:tr>
      <w:tr w:rsidR="00480CE9" w14:paraId="0A037A9A" w14:textId="265F98F5" w:rsidTr="0078007E">
        <w:tc>
          <w:tcPr>
            <w:tcW w:w="452" w:type="dxa"/>
            <w:shd w:val="clear" w:color="auto" w:fill="F2F2F2" w:themeFill="background1" w:themeFillShade="F2"/>
          </w:tcPr>
          <w:p w14:paraId="37E519D6" w14:textId="3B3439A0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4e</w:t>
            </w:r>
          </w:p>
        </w:tc>
        <w:tc>
          <w:tcPr>
            <w:tcW w:w="9680" w:type="dxa"/>
          </w:tcPr>
          <w:p w14:paraId="57478221" w14:textId="76C7FE69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Ochrona informacji biznesowej w zagrożeniu epidemicznym</w:t>
            </w:r>
          </w:p>
        </w:tc>
        <w:tc>
          <w:tcPr>
            <w:tcW w:w="1140" w:type="dxa"/>
            <w:vAlign w:val="center"/>
          </w:tcPr>
          <w:p w14:paraId="6D5801A1" w14:textId="3DE0D160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9" w:type="dxa"/>
            <w:vAlign w:val="center"/>
          </w:tcPr>
          <w:p w14:paraId="64436EEE" w14:textId="292A31DA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381" w:type="dxa"/>
            <w:vAlign w:val="center"/>
          </w:tcPr>
          <w:p w14:paraId="3C7BAFE4" w14:textId="11B16FD6" w:rsidR="00480CE9" w:rsidRPr="00AF60A8" w:rsidRDefault="00480CE9" w:rsidP="00B4715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F60A8">
              <w:rPr>
                <w:b/>
                <w:bCs/>
                <w:sz w:val="20"/>
                <w:szCs w:val="20"/>
              </w:rPr>
              <w:t>109</w:t>
            </w:r>
          </w:p>
        </w:tc>
      </w:tr>
      <w:tr w:rsidR="00480CE9" w14:paraId="18321B6C" w14:textId="713E7D20" w:rsidTr="0078007E">
        <w:tc>
          <w:tcPr>
            <w:tcW w:w="452" w:type="dxa"/>
            <w:shd w:val="clear" w:color="auto" w:fill="F2F2F2" w:themeFill="background1" w:themeFillShade="F2"/>
          </w:tcPr>
          <w:p w14:paraId="4F92C97E" w14:textId="7DA1786E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4f</w:t>
            </w:r>
          </w:p>
        </w:tc>
        <w:tc>
          <w:tcPr>
            <w:tcW w:w="9680" w:type="dxa"/>
          </w:tcPr>
          <w:p w14:paraId="3DD4C2B2" w14:textId="71780976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Cyberbezpieczeństwo w przedsiębiorstwie</w:t>
            </w:r>
          </w:p>
        </w:tc>
        <w:tc>
          <w:tcPr>
            <w:tcW w:w="1140" w:type="dxa"/>
            <w:vAlign w:val="center"/>
          </w:tcPr>
          <w:p w14:paraId="263DF3FE" w14:textId="74CD1BD9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9" w:type="dxa"/>
            <w:vAlign w:val="center"/>
          </w:tcPr>
          <w:p w14:paraId="31C61C22" w14:textId="52C746B8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381" w:type="dxa"/>
            <w:vAlign w:val="center"/>
          </w:tcPr>
          <w:p w14:paraId="055331FC" w14:textId="5F1C1DE9" w:rsidR="00480CE9" w:rsidRPr="00AF60A8" w:rsidRDefault="00480CE9" w:rsidP="00B4715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F60A8">
              <w:rPr>
                <w:b/>
                <w:bCs/>
                <w:sz w:val="20"/>
                <w:szCs w:val="20"/>
              </w:rPr>
              <w:t>109</w:t>
            </w:r>
          </w:p>
        </w:tc>
      </w:tr>
      <w:tr w:rsidR="00480CE9" w14:paraId="25BE20BD" w14:textId="69BA7631" w:rsidTr="0078007E">
        <w:tc>
          <w:tcPr>
            <w:tcW w:w="452" w:type="dxa"/>
            <w:shd w:val="clear" w:color="auto" w:fill="F2F2F2" w:themeFill="background1" w:themeFillShade="F2"/>
          </w:tcPr>
          <w:p w14:paraId="7EC0EE49" w14:textId="3357660C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4g</w:t>
            </w:r>
          </w:p>
        </w:tc>
        <w:tc>
          <w:tcPr>
            <w:tcW w:w="9680" w:type="dxa"/>
          </w:tcPr>
          <w:p w14:paraId="5C9620AB" w14:textId="250FF5DF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Zarządzanie logistyczne w sytuacji kryzysowej</w:t>
            </w:r>
          </w:p>
        </w:tc>
        <w:tc>
          <w:tcPr>
            <w:tcW w:w="1140" w:type="dxa"/>
            <w:vAlign w:val="center"/>
          </w:tcPr>
          <w:p w14:paraId="06702EB8" w14:textId="7BB25B13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9" w:type="dxa"/>
            <w:vAlign w:val="center"/>
          </w:tcPr>
          <w:p w14:paraId="18BD0038" w14:textId="41F0E878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381" w:type="dxa"/>
            <w:vAlign w:val="center"/>
          </w:tcPr>
          <w:p w14:paraId="31552DFD" w14:textId="54B46430" w:rsidR="00480CE9" w:rsidRPr="00AF60A8" w:rsidRDefault="00480CE9" w:rsidP="00B4715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F60A8">
              <w:rPr>
                <w:b/>
                <w:bCs/>
                <w:sz w:val="20"/>
                <w:szCs w:val="20"/>
              </w:rPr>
              <w:t>109</w:t>
            </w:r>
          </w:p>
        </w:tc>
      </w:tr>
      <w:tr w:rsidR="00480CE9" w14:paraId="3A816892" w14:textId="4FD7B8F1" w:rsidTr="0078007E">
        <w:tc>
          <w:tcPr>
            <w:tcW w:w="452" w:type="dxa"/>
            <w:shd w:val="clear" w:color="auto" w:fill="F2F2F2" w:themeFill="background1" w:themeFillShade="F2"/>
          </w:tcPr>
          <w:p w14:paraId="06416941" w14:textId="0AEC863B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4h</w:t>
            </w:r>
          </w:p>
        </w:tc>
        <w:tc>
          <w:tcPr>
            <w:tcW w:w="9680" w:type="dxa"/>
          </w:tcPr>
          <w:p w14:paraId="3C9F7F8B" w14:textId="7058252E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Praca zdalna – korzyści i zagrożenia</w:t>
            </w:r>
          </w:p>
        </w:tc>
        <w:tc>
          <w:tcPr>
            <w:tcW w:w="1140" w:type="dxa"/>
            <w:vAlign w:val="center"/>
          </w:tcPr>
          <w:p w14:paraId="4DECCF29" w14:textId="045CE2DD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39" w:type="dxa"/>
            <w:vAlign w:val="center"/>
          </w:tcPr>
          <w:p w14:paraId="10D445AB" w14:textId="52132573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381" w:type="dxa"/>
            <w:vAlign w:val="center"/>
          </w:tcPr>
          <w:p w14:paraId="21DECDD2" w14:textId="27745889" w:rsidR="00480CE9" w:rsidRPr="00AF60A8" w:rsidRDefault="00480CE9" w:rsidP="00B4715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F60A8">
              <w:rPr>
                <w:b/>
                <w:bCs/>
                <w:sz w:val="20"/>
                <w:szCs w:val="20"/>
              </w:rPr>
              <w:t>109</w:t>
            </w:r>
          </w:p>
        </w:tc>
      </w:tr>
      <w:tr w:rsidR="00480CE9" w14:paraId="7E8BD490" w14:textId="4283E7B3" w:rsidTr="0078007E">
        <w:tc>
          <w:tcPr>
            <w:tcW w:w="452" w:type="dxa"/>
            <w:shd w:val="clear" w:color="auto" w:fill="F2F2F2" w:themeFill="background1" w:themeFillShade="F2"/>
          </w:tcPr>
          <w:p w14:paraId="502BB58E" w14:textId="510275BD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4i</w:t>
            </w:r>
          </w:p>
        </w:tc>
        <w:tc>
          <w:tcPr>
            <w:tcW w:w="9680" w:type="dxa"/>
          </w:tcPr>
          <w:p w14:paraId="34AEBBDE" w14:textId="00974642" w:rsidR="00480CE9" w:rsidRPr="0034067B" w:rsidRDefault="00480CE9" w:rsidP="00B4715A">
            <w:pPr>
              <w:spacing w:line="360" w:lineRule="auto"/>
              <w:rPr>
                <w:sz w:val="18"/>
                <w:szCs w:val="18"/>
              </w:rPr>
            </w:pPr>
            <w:r w:rsidRPr="0034067B">
              <w:rPr>
                <w:sz w:val="18"/>
                <w:szCs w:val="18"/>
              </w:rPr>
              <w:t>Audyt systemu bezpieczeństwa informacji z uwzględnieniem zagrożenia epidemicznego</w:t>
            </w:r>
          </w:p>
        </w:tc>
        <w:tc>
          <w:tcPr>
            <w:tcW w:w="1140" w:type="dxa"/>
            <w:vAlign w:val="center"/>
          </w:tcPr>
          <w:p w14:paraId="2E6A11E9" w14:textId="7A77EE9B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39" w:type="dxa"/>
            <w:vAlign w:val="center"/>
          </w:tcPr>
          <w:p w14:paraId="363DDE74" w14:textId="43908F29" w:rsidR="00480CE9" w:rsidRPr="00061553" w:rsidRDefault="00480CE9" w:rsidP="00B4715A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61553">
              <w:rPr>
                <w:rFonts w:ascii="Calibri" w:hAnsi="Calibri" w:cs="Calibri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381" w:type="dxa"/>
            <w:vAlign w:val="center"/>
          </w:tcPr>
          <w:p w14:paraId="595C8582" w14:textId="3575441B" w:rsidR="00480CE9" w:rsidRPr="00AF60A8" w:rsidRDefault="00480CE9" w:rsidP="00B4715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AF60A8">
              <w:rPr>
                <w:b/>
                <w:bCs/>
                <w:sz w:val="20"/>
                <w:szCs w:val="20"/>
              </w:rPr>
              <w:t>109</w:t>
            </w:r>
          </w:p>
        </w:tc>
      </w:tr>
      <w:tr w:rsidR="00B4715A" w14:paraId="6E5C8708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71063F9B" w14:textId="78D46928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5a</w:t>
            </w:r>
          </w:p>
        </w:tc>
        <w:tc>
          <w:tcPr>
            <w:tcW w:w="9680" w:type="dxa"/>
          </w:tcPr>
          <w:p w14:paraId="17C30563" w14:textId="466EFEDC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 licencji pilota turystycznego PPL(A)</w:t>
            </w:r>
          </w:p>
        </w:tc>
        <w:tc>
          <w:tcPr>
            <w:tcW w:w="1140" w:type="dxa"/>
            <w:vAlign w:val="center"/>
          </w:tcPr>
          <w:p w14:paraId="2FB265FB" w14:textId="020B8D7B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145</w:t>
            </w:r>
          </w:p>
        </w:tc>
        <w:tc>
          <w:tcPr>
            <w:tcW w:w="1339" w:type="dxa"/>
            <w:vAlign w:val="center"/>
          </w:tcPr>
          <w:p w14:paraId="69FF1ECE" w14:textId="103F63DB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232</w:t>
            </w:r>
          </w:p>
        </w:tc>
        <w:tc>
          <w:tcPr>
            <w:tcW w:w="1381" w:type="dxa"/>
            <w:vAlign w:val="center"/>
          </w:tcPr>
          <w:p w14:paraId="7B4DAFC1" w14:textId="6AE67691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186</w:t>
            </w:r>
          </w:p>
        </w:tc>
      </w:tr>
      <w:tr w:rsidR="00B4715A" w14:paraId="6B754472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6EB52AED" w14:textId="07D32396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5b</w:t>
            </w:r>
          </w:p>
        </w:tc>
        <w:tc>
          <w:tcPr>
            <w:tcW w:w="9680" w:type="dxa"/>
          </w:tcPr>
          <w:p w14:paraId="373CAB07" w14:textId="2B341032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uprawnienia do wykonywania lotów nocnych VFR NOC</w:t>
            </w:r>
          </w:p>
        </w:tc>
        <w:tc>
          <w:tcPr>
            <w:tcW w:w="1140" w:type="dxa"/>
            <w:vAlign w:val="center"/>
          </w:tcPr>
          <w:p w14:paraId="2D79F8CC" w14:textId="265F7763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1339" w:type="dxa"/>
            <w:vAlign w:val="center"/>
          </w:tcPr>
          <w:p w14:paraId="3B4A6800" w14:textId="3773DB38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408</w:t>
            </w:r>
          </w:p>
        </w:tc>
        <w:tc>
          <w:tcPr>
            <w:tcW w:w="1381" w:type="dxa"/>
            <w:vAlign w:val="center"/>
          </w:tcPr>
          <w:p w14:paraId="3084A330" w14:textId="72ADCD68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327</w:t>
            </w:r>
          </w:p>
        </w:tc>
      </w:tr>
      <w:tr w:rsidR="00B4715A" w14:paraId="6AFDCD06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0CCFCBB8" w14:textId="4A08F54D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5c</w:t>
            </w:r>
          </w:p>
        </w:tc>
        <w:tc>
          <w:tcPr>
            <w:tcW w:w="9680" w:type="dxa"/>
          </w:tcPr>
          <w:p w14:paraId="1AC70087" w14:textId="59CAE08C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 xml:space="preserve">Szkolenie do uzyskania uprawnienia do wykonywania lotów na klasie samolotach wielosilnikowych MEP(L) </w:t>
            </w:r>
          </w:p>
        </w:tc>
        <w:tc>
          <w:tcPr>
            <w:tcW w:w="1140" w:type="dxa"/>
            <w:vAlign w:val="center"/>
          </w:tcPr>
          <w:p w14:paraId="5F6BF4BC" w14:textId="10ADF55C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1339" w:type="dxa"/>
            <w:vAlign w:val="center"/>
          </w:tcPr>
          <w:p w14:paraId="4B98CB41" w14:textId="7CAA9785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817</w:t>
            </w:r>
          </w:p>
        </w:tc>
        <w:tc>
          <w:tcPr>
            <w:tcW w:w="1381" w:type="dxa"/>
            <w:vAlign w:val="center"/>
          </w:tcPr>
          <w:p w14:paraId="3FBA593A" w14:textId="3783C5FF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654</w:t>
            </w:r>
          </w:p>
        </w:tc>
      </w:tr>
      <w:tr w:rsidR="00B4715A" w14:paraId="496F9DAF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25AF5FE9" w14:textId="54B77392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5d</w:t>
            </w:r>
          </w:p>
        </w:tc>
        <w:tc>
          <w:tcPr>
            <w:tcW w:w="9680" w:type="dxa"/>
          </w:tcPr>
          <w:p w14:paraId="53FF2384" w14:textId="57153CB7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uprawnienia do wykonywania lotów według wskazań przyrządów IR/SEP(L)</w:t>
            </w:r>
          </w:p>
        </w:tc>
        <w:tc>
          <w:tcPr>
            <w:tcW w:w="1140" w:type="dxa"/>
            <w:vAlign w:val="center"/>
          </w:tcPr>
          <w:p w14:paraId="7E026FCB" w14:textId="554FAB11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50</w:t>
            </w:r>
          </w:p>
        </w:tc>
        <w:tc>
          <w:tcPr>
            <w:tcW w:w="1339" w:type="dxa"/>
            <w:vAlign w:val="center"/>
          </w:tcPr>
          <w:p w14:paraId="3E87ADB7" w14:textId="6C628670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562</w:t>
            </w:r>
          </w:p>
        </w:tc>
        <w:tc>
          <w:tcPr>
            <w:tcW w:w="1381" w:type="dxa"/>
            <w:vAlign w:val="center"/>
          </w:tcPr>
          <w:p w14:paraId="76201FC4" w14:textId="1ACC59AC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450</w:t>
            </w:r>
          </w:p>
        </w:tc>
      </w:tr>
      <w:tr w:rsidR="00B4715A" w14:paraId="6FE1848F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5A012999" w14:textId="1CD997C2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5e</w:t>
            </w:r>
          </w:p>
        </w:tc>
        <w:tc>
          <w:tcPr>
            <w:tcW w:w="9680" w:type="dxa"/>
          </w:tcPr>
          <w:p w14:paraId="79A5C96A" w14:textId="64C71ADC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uprawnienia do wykonywania lotów według wskazań przyrządów IR/ME</w:t>
            </w:r>
          </w:p>
        </w:tc>
        <w:tc>
          <w:tcPr>
            <w:tcW w:w="1140" w:type="dxa"/>
            <w:vAlign w:val="center"/>
          </w:tcPr>
          <w:p w14:paraId="682CEADB" w14:textId="2C98CD03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39" w:type="dxa"/>
            <w:vAlign w:val="center"/>
          </w:tcPr>
          <w:p w14:paraId="1E3ABD6F" w14:textId="7CFDC866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875</w:t>
            </w:r>
          </w:p>
        </w:tc>
        <w:tc>
          <w:tcPr>
            <w:tcW w:w="1381" w:type="dxa"/>
            <w:vAlign w:val="center"/>
          </w:tcPr>
          <w:p w14:paraId="4E82180D" w14:textId="2EFDE8DE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700</w:t>
            </w:r>
          </w:p>
        </w:tc>
      </w:tr>
      <w:tr w:rsidR="00B4715A" w14:paraId="009FA90D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39A759FC" w14:textId="629FC0A5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5f</w:t>
            </w:r>
          </w:p>
        </w:tc>
        <w:tc>
          <w:tcPr>
            <w:tcW w:w="9680" w:type="dxa"/>
          </w:tcPr>
          <w:p w14:paraId="6433F216" w14:textId="455E56B8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uprawnienia do wykonywania lotów według wskazań przyrządów IR(A)/MEP(L) z załogą jednoosobową</w:t>
            </w:r>
          </w:p>
        </w:tc>
        <w:tc>
          <w:tcPr>
            <w:tcW w:w="1140" w:type="dxa"/>
            <w:vAlign w:val="center"/>
          </w:tcPr>
          <w:p w14:paraId="37DB1228" w14:textId="5DDB5135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55</w:t>
            </w:r>
          </w:p>
        </w:tc>
        <w:tc>
          <w:tcPr>
            <w:tcW w:w="1339" w:type="dxa"/>
            <w:vAlign w:val="center"/>
          </w:tcPr>
          <w:p w14:paraId="6A544C0A" w14:textId="41C73FD0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727</w:t>
            </w:r>
          </w:p>
        </w:tc>
        <w:tc>
          <w:tcPr>
            <w:tcW w:w="1381" w:type="dxa"/>
            <w:vAlign w:val="center"/>
          </w:tcPr>
          <w:p w14:paraId="3EF60EB9" w14:textId="13E7D513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582</w:t>
            </w:r>
          </w:p>
        </w:tc>
      </w:tr>
      <w:tr w:rsidR="00B4715A" w14:paraId="1246B15A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08250309" w14:textId="25AE6B9C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5g</w:t>
            </w:r>
          </w:p>
        </w:tc>
        <w:tc>
          <w:tcPr>
            <w:tcW w:w="9680" w:type="dxa"/>
          </w:tcPr>
          <w:p w14:paraId="0EF2234D" w14:textId="4F31A0CB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licencji pilota zawodowego CPL(A) plus IR</w:t>
            </w:r>
          </w:p>
        </w:tc>
        <w:tc>
          <w:tcPr>
            <w:tcW w:w="1140" w:type="dxa"/>
            <w:vAlign w:val="center"/>
          </w:tcPr>
          <w:p w14:paraId="7A40F455" w14:textId="3FE5EA75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25</w:t>
            </w:r>
          </w:p>
        </w:tc>
        <w:tc>
          <w:tcPr>
            <w:tcW w:w="1339" w:type="dxa"/>
            <w:vAlign w:val="center"/>
          </w:tcPr>
          <w:p w14:paraId="28EA61A5" w14:textId="726058F3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925</w:t>
            </w:r>
          </w:p>
        </w:tc>
        <w:tc>
          <w:tcPr>
            <w:tcW w:w="1381" w:type="dxa"/>
            <w:vAlign w:val="center"/>
          </w:tcPr>
          <w:p w14:paraId="42B0C371" w14:textId="7541694C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740</w:t>
            </w:r>
          </w:p>
        </w:tc>
      </w:tr>
      <w:tr w:rsidR="00B4715A" w14:paraId="0C3F3365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3D0E815E" w14:textId="6D9A6308" w:rsidR="00B4715A" w:rsidRPr="00B4715A" w:rsidRDefault="004D2EA8" w:rsidP="00B471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4715A" w:rsidRPr="00B4715A">
              <w:rPr>
                <w:sz w:val="18"/>
                <w:szCs w:val="18"/>
              </w:rPr>
              <w:t>h</w:t>
            </w:r>
          </w:p>
        </w:tc>
        <w:tc>
          <w:tcPr>
            <w:tcW w:w="9680" w:type="dxa"/>
          </w:tcPr>
          <w:p w14:paraId="7085CB69" w14:textId="3DF25E51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licencji pilota zawodowego CPL(A) bez IR</w:t>
            </w:r>
          </w:p>
        </w:tc>
        <w:tc>
          <w:tcPr>
            <w:tcW w:w="1140" w:type="dxa"/>
            <w:vAlign w:val="center"/>
          </w:tcPr>
          <w:p w14:paraId="57D97A4C" w14:textId="69716EBC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15</w:t>
            </w:r>
          </w:p>
        </w:tc>
        <w:tc>
          <w:tcPr>
            <w:tcW w:w="1339" w:type="dxa"/>
            <w:vAlign w:val="center"/>
          </w:tcPr>
          <w:p w14:paraId="4D3598E4" w14:textId="3FB21251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875</w:t>
            </w:r>
          </w:p>
        </w:tc>
        <w:tc>
          <w:tcPr>
            <w:tcW w:w="1381" w:type="dxa"/>
            <w:vAlign w:val="center"/>
          </w:tcPr>
          <w:p w14:paraId="1C373028" w14:textId="2D75761C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700</w:t>
            </w:r>
          </w:p>
        </w:tc>
      </w:tr>
      <w:tr w:rsidR="00B4715A" w14:paraId="072F9766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7AC3857A" w14:textId="053E8624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5i</w:t>
            </w:r>
          </w:p>
        </w:tc>
        <w:tc>
          <w:tcPr>
            <w:tcW w:w="9680" w:type="dxa"/>
          </w:tcPr>
          <w:p w14:paraId="39E49B66" w14:textId="161929B6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licencji pilota liniowego ATPL(A)</w:t>
            </w:r>
          </w:p>
        </w:tc>
        <w:tc>
          <w:tcPr>
            <w:tcW w:w="1140" w:type="dxa"/>
            <w:vAlign w:val="center"/>
          </w:tcPr>
          <w:p w14:paraId="122A581F" w14:textId="0E40CAFE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650</w:t>
            </w:r>
          </w:p>
        </w:tc>
        <w:tc>
          <w:tcPr>
            <w:tcW w:w="1339" w:type="dxa"/>
            <w:vAlign w:val="center"/>
          </w:tcPr>
          <w:p w14:paraId="7D835C59" w14:textId="66B83C4D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1381" w:type="dxa"/>
            <w:vAlign w:val="center"/>
          </w:tcPr>
          <w:p w14:paraId="337AC04A" w14:textId="44EE417F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16</w:t>
            </w:r>
          </w:p>
        </w:tc>
      </w:tr>
      <w:tr w:rsidR="00B4715A" w14:paraId="59C8E61B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47CFE697" w14:textId="4AACBEFC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5j</w:t>
            </w:r>
          </w:p>
        </w:tc>
        <w:tc>
          <w:tcPr>
            <w:tcW w:w="9680" w:type="dxa"/>
          </w:tcPr>
          <w:p w14:paraId="0DCE1416" w14:textId="5E61EE40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 xml:space="preserve">Szkolenie do uzyskania uprawnienia MCC w zakresie współpracy w załodze wieloosobowej </w:t>
            </w:r>
          </w:p>
        </w:tc>
        <w:tc>
          <w:tcPr>
            <w:tcW w:w="1140" w:type="dxa"/>
            <w:vAlign w:val="center"/>
          </w:tcPr>
          <w:p w14:paraId="35E552AE" w14:textId="035371B8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45</w:t>
            </w:r>
          </w:p>
        </w:tc>
        <w:tc>
          <w:tcPr>
            <w:tcW w:w="1339" w:type="dxa"/>
            <w:vAlign w:val="center"/>
          </w:tcPr>
          <w:p w14:paraId="39A1AA03" w14:textId="333E4562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178</w:t>
            </w:r>
          </w:p>
        </w:tc>
        <w:tc>
          <w:tcPr>
            <w:tcW w:w="1381" w:type="dxa"/>
            <w:vAlign w:val="center"/>
          </w:tcPr>
          <w:p w14:paraId="0A0415E7" w14:textId="76F89A84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143</w:t>
            </w:r>
          </w:p>
        </w:tc>
      </w:tr>
      <w:tr w:rsidR="00B4715A" w14:paraId="46958AB9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0B307394" w14:textId="6027B451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5k</w:t>
            </w:r>
          </w:p>
        </w:tc>
        <w:tc>
          <w:tcPr>
            <w:tcW w:w="9680" w:type="dxa"/>
          </w:tcPr>
          <w:p w14:paraId="5CCE991B" w14:textId="6DFE03DC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uprawnienia JOC – zapoznawczy w kwestiach samolotów odrzutowych</w:t>
            </w:r>
          </w:p>
        </w:tc>
        <w:tc>
          <w:tcPr>
            <w:tcW w:w="1140" w:type="dxa"/>
            <w:vAlign w:val="center"/>
          </w:tcPr>
          <w:p w14:paraId="7CD47E51" w14:textId="3A4CA999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1339" w:type="dxa"/>
            <w:vAlign w:val="center"/>
          </w:tcPr>
          <w:p w14:paraId="7EFEDDA3" w14:textId="2A131EF0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295</w:t>
            </w:r>
          </w:p>
        </w:tc>
        <w:tc>
          <w:tcPr>
            <w:tcW w:w="1381" w:type="dxa"/>
            <w:vAlign w:val="center"/>
          </w:tcPr>
          <w:p w14:paraId="1289ABEE" w14:textId="3A96942F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236</w:t>
            </w:r>
          </w:p>
        </w:tc>
      </w:tr>
      <w:tr w:rsidR="00B4715A" w14:paraId="28D5A84F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71F7BD10" w14:textId="6E3D8168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5l</w:t>
            </w:r>
          </w:p>
        </w:tc>
        <w:tc>
          <w:tcPr>
            <w:tcW w:w="9680" w:type="dxa"/>
          </w:tcPr>
          <w:p w14:paraId="481CF131" w14:textId="44E6FD5E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uprawnienia FI(A) do wykonywania lotów jako instruktor pilotażu</w:t>
            </w:r>
          </w:p>
        </w:tc>
        <w:tc>
          <w:tcPr>
            <w:tcW w:w="1140" w:type="dxa"/>
            <w:vAlign w:val="center"/>
          </w:tcPr>
          <w:p w14:paraId="195DD1AD" w14:textId="3DBFB55A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155</w:t>
            </w:r>
          </w:p>
        </w:tc>
        <w:tc>
          <w:tcPr>
            <w:tcW w:w="1339" w:type="dxa"/>
            <w:vAlign w:val="center"/>
          </w:tcPr>
          <w:p w14:paraId="3F418A67" w14:textId="7E9D1535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178</w:t>
            </w:r>
          </w:p>
        </w:tc>
        <w:tc>
          <w:tcPr>
            <w:tcW w:w="1381" w:type="dxa"/>
            <w:vAlign w:val="center"/>
          </w:tcPr>
          <w:p w14:paraId="50675FDE" w14:textId="6B439873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143</w:t>
            </w:r>
          </w:p>
        </w:tc>
      </w:tr>
      <w:tr w:rsidR="00B4715A" w14:paraId="7E36AB94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27A69E51" w14:textId="489A67E5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5m</w:t>
            </w:r>
          </w:p>
        </w:tc>
        <w:tc>
          <w:tcPr>
            <w:tcW w:w="9680" w:type="dxa"/>
          </w:tcPr>
          <w:p w14:paraId="3E144512" w14:textId="6C92CF18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uprawnienia UPRT w zakresie zapobiegania i wyprowadzania samolotu z sytuacji krytycznych</w:t>
            </w:r>
          </w:p>
        </w:tc>
        <w:tc>
          <w:tcPr>
            <w:tcW w:w="1140" w:type="dxa"/>
            <w:vAlign w:val="center"/>
          </w:tcPr>
          <w:p w14:paraId="2AAA8D7F" w14:textId="1B3C59E8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339" w:type="dxa"/>
            <w:vAlign w:val="center"/>
          </w:tcPr>
          <w:p w14:paraId="6C02FF53" w14:textId="7551E2EF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468</w:t>
            </w:r>
          </w:p>
        </w:tc>
        <w:tc>
          <w:tcPr>
            <w:tcW w:w="1381" w:type="dxa"/>
            <w:vAlign w:val="center"/>
          </w:tcPr>
          <w:p w14:paraId="4A0A0A37" w14:textId="617BD9DE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375</w:t>
            </w:r>
          </w:p>
        </w:tc>
      </w:tr>
      <w:tr w:rsidR="00B4715A" w14:paraId="7ED93067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12615789" w14:textId="6690926F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5n</w:t>
            </w:r>
          </w:p>
        </w:tc>
        <w:tc>
          <w:tcPr>
            <w:tcW w:w="9680" w:type="dxa"/>
          </w:tcPr>
          <w:p w14:paraId="3B67E588" w14:textId="571FC4A7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 xml:space="preserve">Szkolenie do uzyskania uprawnienia instruktora szkolenia CRI/ME na samoloty wielosilnikowe klasy MEP(L) </w:t>
            </w:r>
          </w:p>
        </w:tc>
        <w:tc>
          <w:tcPr>
            <w:tcW w:w="1140" w:type="dxa"/>
            <w:vAlign w:val="center"/>
          </w:tcPr>
          <w:p w14:paraId="1BDD662E" w14:textId="6761FAFA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1339" w:type="dxa"/>
            <w:vAlign w:val="center"/>
          </w:tcPr>
          <w:p w14:paraId="17A5A909" w14:textId="34E64727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333</w:t>
            </w:r>
          </w:p>
        </w:tc>
        <w:tc>
          <w:tcPr>
            <w:tcW w:w="1381" w:type="dxa"/>
            <w:vAlign w:val="center"/>
          </w:tcPr>
          <w:p w14:paraId="49528C32" w14:textId="01446017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267</w:t>
            </w:r>
          </w:p>
        </w:tc>
      </w:tr>
      <w:tr w:rsidR="00B4715A" w14:paraId="44BF4DC3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6D22E23E" w14:textId="464FA75D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5o</w:t>
            </w:r>
          </w:p>
        </w:tc>
        <w:tc>
          <w:tcPr>
            <w:tcW w:w="9680" w:type="dxa"/>
          </w:tcPr>
          <w:p w14:paraId="6E4E440E" w14:textId="78C81B19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uprawnienia instruktora IRI do wykonywania lotów wg wskazań przyrządów bez FI (A)</w:t>
            </w:r>
          </w:p>
        </w:tc>
        <w:tc>
          <w:tcPr>
            <w:tcW w:w="1140" w:type="dxa"/>
            <w:vAlign w:val="center"/>
          </w:tcPr>
          <w:p w14:paraId="4B95BDB4" w14:textId="3726F952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30</w:t>
            </w:r>
          </w:p>
        </w:tc>
        <w:tc>
          <w:tcPr>
            <w:tcW w:w="1339" w:type="dxa"/>
            <w:vAlign w:val="center"/>
          </w:tcPr>
          <w:p w14:paraId="4A9B7C87" w14:textId="6D3783A6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312</w:t>
            </w:r>
          </w:p>
        </w:tc>
        <w:tc>
          <w:tcPr>
            <w:tcW w:w="1381" w:type="dxa"/>
            <w:vAlign w:val="center"/>
          </w:tcPr>
          <w:p w14:paraId="4A053496" w14:textId="05C259D7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250</w:t>
            </w:r>
          </w:p>
        </w:tc>
      </w:tr>
      <w:tr w:rsidR="00B4715A" w14:paraId="44E894ED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7A17018F" w14:textId="1BEBF62C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5p</w:t>
            </w:r>
          </w:p>
        </w:tc>
        <w:tc>
          <w:tcPr>
            <w:tcW w:w="9680" w:type="dxa"/>
          </w:tcPr>
          <w:p w14:paraId="5FA3D557" w14:textId="2FC48585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Szkolenie do uzyskania uprawnienia instruktora IRI do wykonywania lotów wg wskazań przyrządów plus FI (A)</w:t>
            </w:r>
          </w:p>
        </w:tc>
        <w:tc>
          <w:tcPr>
            <w:tcW w:w="1140" w:type="dxa"/>
            <w:vAlign w:val="center"/>
          </w:tcPr>
          <w:p w14:paraId="2B3C5754" w14:textId="0BFD3B31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35</w:t>
            </w:r>
          </w:p>
        </w:tc>
        <w:tc>
          <w:tcPr>
            <w:tcW w:w="1339" w:type="dxa"/>
            <w:vAlign w:val="center"/>
          </w:tcPr>
          <w:p w14:paraId="44EEFA7F" w14:textId="0CD46F1E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408</w:t>
            </w:r>
          </w:p>
        </w:tc>
        <w:tc>
          <w:tcPr>
            <w:tcW w:w="1381" w:type="dxa"/>
            <w:vAlign w:val="center"/>
          </w:tcPr>
          <w:p w14:paraId="1F0CB0D5" w14:textId="4CB77ABC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327</w:t>
            </w:r>
          </w:p>
        </w:tc>
      </w:tr>
      <w:tr w:rsidR="00B4715A" w14:paraId="272504B4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07F2B826" w14:textId="3313DC02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lastRenderedPageBreak/>
              <w:t>5r</w:t>
            </w:r>
          </w:p>
        </w:tc>
        <w:tc>
          <w:tcPr>
            <w:tcW w:w="9680" w:type="dxa"/>
          </w:tcPr>
          <w:p w14:paraId="058F3125" w14:textId="21430779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 xml:space="preserve">Szkolenie do wznowienia uprawnienia SEP(L) (w przypadku do 3 miesięcy od daty wygaśnięcia uprawnienia) </w:t>
            </w:r>
          </w:p>
        </w:tc>
        <w:tc>
          <w:tcPr>
            <w:tcW w:w="1140" w:type="dxa"/>
            <w:vAlign w:val="center"/>
          </w:tcPr>
          <w:p w14:paraId="615D19C7" w14:textId="35EC57E9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39" w:type="dxa"/>
            <w:vAlign w:val="center"/>
          </w:tcPr>
          <w:p w14:paraId="4BB2D01E" w14:textId="46F568C6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675</w:t>
            </w:r>
          </w:p>
        </w:tc>
        <w:tc>
          <w:tcPr>
            <w:tcW w:w="1381" w:type="dxa"/>
            <w:vAlign w:val="center"/>
          </w:tcPr>
          <w:p w14:paraId="25E6ED29" w14:textId="4FC159AF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540</w:t>
            </w:r>
          </w:p>
        </w:tc>
      </w:tr>
      <w:tr w:rsidR="00B4715A" w14:paraId="045D4628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523239D1" w14:textId="4E23161B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5s</w:t>
            </w:r>
          </w:p>
        </w:tc>
        <w:tc>
          <w:tcPr>
            <w:tcW w:w="9680" w:type="dxa"/>
          </w:tcPr>
          <w:p w14:paraId="6BE0EB41" w14:textId="238283BA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 xml:space="preserve">Szkolenie do wznowienia uprawnienia SEP(L) (w przypadku od 3 miesięcy do 1 roku od daty wygaśnięcia uprawnienia) </w:t>
            </w:r>
          </w:p>
        </w:tc>
        <w:tc>
          <w:tcPr>
            <w:tcW w:w="1140" w:type="dxa"/>
            <w:vAlign w:val="center"/>
          </w:tcPr>
          <w:p w14:paraId="2EADFEC5" w14:textId="479A5BAD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339" w:type="dxa"/>
            <w:vAlign w:val="center"/>
          </w:tcPr>
          <w:p w14:paraId="6413A39B" w14:textId="07BBD22B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700</w:t>
            </w:r>
          </w:p>
        </w:tc>
        <w:tc>
          <w:tcPr>
            <w:tcW w:w="1381" w:type="dxa"/>
            <w:vAlign w:val="center"/>
          </w:tcPr>
          <w:p w14:paraId="60785B8E" w14:textId="4B7A78B0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560</w:t>
            </w:r>
          </w:p>
        </w:tc>
      </w:tr>
      <w:tr w:rsidR="00B4715A" w14:paraId="426ADF8E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095931C5" w14:textId="1037F79E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5t</w:t>
            </w:r>
          </w:p>
        </w:tc>
        <w:tc>
          <w:tcPr>
            <w:tcW w:w="9680" w:type="dxa"/>
          </w:tcPr>
          <w:p w14:paraId="3DD6FFC0" w14:textId="61043715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 xml:space="preserve">Szkolenie do wznowienia uprawnienia SEP(L) (w przypadku od 1 roku do 3 lat od daty wygaśnięcia uprawnienia) </w:t>
            </w:r>
          </w:p>
        </w:tc>
        <w:tc>
          <w:tcPr>
            <w:tcW w:w="1140" w:type="dxa"/>
            <w:vAlign w:val="center"/>
          </w:tcPr>
          <w:p w14:paraId="7C1E3087" w14:textId="3474D334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339" w:type="dxa"/>
            <w:vAlign w:val="center"/>
          </w:tcPr>
          <w:p w14:paraId="2D38ABB2" w14:textId="00D72E83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700</w:t>
            </w:r>
          </w:p>
        </w:tc>
        <w:tc>
          <w:tcPr>
            <w:tcW w:w="1381" w:type="dxa"/>
            <w:vAlign w:val="center"/>
          </w:tcPr>
          <w:p w14:paraId="721FA0DB" w14:textId="5A20090B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560</w:t>
            </w:r>
          </w:p>
        </w:tc>
      </w:tr>
      <w:tr w:rsidR="00B4715A" w14:paraId="2498F898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190F16F1" w14:textId="1AA643D0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5u</w:t>
            </w:r>
          </w:p>
        </w:tc>
        <w:tc>
          <w:tcPr>
            <w:tcW w:w="9680" w:type="dxa"/>
          </w:tcPr>
          <w:p w14:paraId="72EFD28C" w14:textId="79C20986" w:rsidR="00B4715A" w:rsidRPr="00B4715A" w:rsidRDefault="00B4715A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 xml:space="preserve">Szkolenie do wznowienia uprawnienia SEP(L) (w przypadku powyżej 3 lat od daty wygaśnięcia uprawnienia) </w:t>
            </w:r>
          </w:p>
        </w:tc>
        <w:tc>
          <w:tcPr>
            <w:tcW w:w="1140" w:type="dxa"/>
            <w:vAlign w:val="center"/>
          </w:tcPr>
          <w:p w14:paraId="756D2B22" w14:textId="1A07C058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17</w:t>
            </w:r>
          </w:p>
        </w:tc>
        <w:tc>
          <w:tcPr>
            <w:tcW w:w="1339" w:type="dxa"/>
            <w:vAlign w:val="center"/>
          </w:tcPr>
          <w:p w14:paraId="781CB54E" w14:textId="366AAAA3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588</w:t>
            </w:r>
          </w:p>
        </w:tc>
        <w:tc>
          <w:tcPr>
            <w:tcW w:w="1381" w:type="dxa"/>
            <w:vAlign w:val="center"/>
          </w:tcPr>
          <w:p w14:paraId="00645837" w14:textId="352111AC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471</w:t>
            </w:r>
          </w:p>
        </w:tc>
      </w:tr>
      <w:tr w:rsidR="00B4715A" w14:paraId="75C7DE7F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1B85A50E" w14:textId="1D3B8A5E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6a</w:t>
            </w:r>
          </w:p>
        </w:tc>
        <w:tc>
          <w:tcPr>
            <w:tcW w:w="9680" w:type="dxa"/>
          </w:tcPr>
          <w:p w14:paraId="7119D709" w14:textId="19BE99D6" w:rsidR="00B4715A" w:rsidRPr="00B4715A" w:rsidRDefault="00DF4DBE" w:rsidP="00DF4DBE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rFonts w:cstheme="minorHAnsi"/>
                <w:sz w:val="18"/>
                <w:szCs w:val="18"/>
              </w:rPr>
              <w:t xml:space="preserve">Podnoszenie kompetencji pracowników w zakresie: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F4DBE">
              <w:rPr>
                <w:rFonts w:cstheme="minorHAnsi"/>
                <w:sz w:val="18"/>
                <w:szCs w:val="18"/>
              </w:rPr>
              <w:t xml:space="preserve">Szkolenie do uzyskania uprawnienia do wykonywania obsługi technicznej statków powietrznych do uzyskania licencji B1.2 tj.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F4DBE">
              <w:rPr>
                <w:rFonts w:cstheme="minorHAnsi"/>
                <w:sz w:val="18"/>
                <w:szCs w:val="18"/>
              </w:rPr>
              <w:t xml:space="preserve">Typ Cessna 150, 152,172,182,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F4DBE">
              <w:rPr>
                <w:rFonts w:cstheme="minorHAnsi"/>
                <w:sz w:val="18"/>
                <w:szCs w:val="18"/>
              </w:rPr>
              <w:t>Typ PA-28R, PA-34, PA-38, Typ AT-3.  lub inne podobnej klasy</w:t>
            </w:r>
          </w:p>
        </w:tc>
        <w:tc>
          <w:tcPr>
            <w:tcW w:w="1140" w:type="dxa"/>
            <w:vAlign w:val="center"/>
          </w:tcPr>
          <w:p w14:paraId="075B6304" w14:textId="50AFC0E2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54</w:t>
            </w:r>
          </w:p>
        </w:tc>
        <w:tc>
          <w:tcPr>
            <w:tcW w:w="1339" w:type="dxa"/>
            <w:vAlign w:val="center"/>
          </w:tcPr>
          <w:p w14:paraId="57F255E9" w14:textId="0187904C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98</w:t>
            </w:r>
          </w:p>
        </w:tc>
        <w:tc>
          <w:tcPr>
            <w:tcW w:w="1381" w:type="dxa"/>
            <w:vAlign w:val="center"/>
          </w:tcPr>
          <w:p w14:paraId="06D6B419" w14:textId="48B76031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79</w:t>
            </w:r>
          </w:p>
        </w:tc>
      </w:tr>
      <w:tr w:rsidR="00B4715A" w14:paraId="6D8DBC95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0FAFAFEA" w14:textId="6FEAC95B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6b</w:t>
            </w:r>
          </w:p>
        </w:tc>
        <w:tc>
          <w:tcPr>
            <w:tcW w:w="9680" w:type="dxa"/>
          </w:tcPr>
          <w:p w14:paraId="38D450DB" w14:textId="77777777" w:rsidR="00DF4DBE" w:rsidRDefault="00DF4DBE" w:rsidP="00DF4DBE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rFonts w:cstheme="minorHAnsi"/>
                <w:sz w:val="18"/>
                <w:szCs w:val="18"/>
              </w:rPr>
              <w:t xml:space="preserve">Podnoszenie kompetencji pracowników w zakresie: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F4DBE">
              <w:rPr>
                <w:rFonts w:cstheme="minorHAnsi"/>
                <w:sz w:val="18"/>
                <w:szCs w:val="18"/>
              </w:rPr>
              <w:t xml:space="preserve">Szkolenie do uzyskania licencji mechanika lotniczego kat. B1.2 </w:t>
            </w:r>
          </w:p>
          <w:p w14:paraId="61FC6E8F" w14:textId="5BADE26D" w:rsidR="00B4715A" w:rsidRPr="00B4715A" w:rsidRDefault="00DF4DBE" w:rsidP="00DF4DBE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rFonts w:cstheme="minorHAnsi"/>
                <w:sz w:val="18"/>
                <w:szCs w:val="18"/>
              </w:rPr>
              <w:t>Egzaminy eksternistyczne- 13 modułów</w:t>
            </w:r>
          </w:p>
        </w:tc>
        <w:tc>
          <w:tcPr>
            <w:tcW w:w="1140" w:type="dxa"/>
            <w:vAlign w:val="center"/>
          </w:tcPr>
          <w:p w14:paraId="2C2A59E3" w14:textId="3DF21490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1339" w:type="dxa"/>
            <w:vAlign w:val="center"/>
          </w:tcPr>
          <w:p w14:paraId="6FC72F8E" w14:textId="0B0BB8AD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500</w:t>
            </w:r>
          </w:p>
        </w:tc>
        <w:tc>
          <w:tcPr>
            <w:tcW w:w="1381" w:type="dxa"/>
            <w:vAlign w:val="center"/>
          </w:tcPr>
          <w:p w14:paraId="47784F79" w14:textId="5BB86896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400</w:t>
            </w:r>
          </w:p>
        </w:tc>
      </w:tr>
      <w:tr w:rsidR="00B4715A" w14:paraId="6422F587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718881FC" w14:textId="1D8E1C92" w:rsidR="00B4715A" w:rsidRPr="00B4715A" w:rsidRDefault="00B4715A" w:rsidP="00B4715A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6c</w:t>
            </w:r>
          </w:p>
        </w:tc>
        <w:tc>
          <w:tcPr>
            <w:tcW w:w="9680" w:type="dxa"/>
          </w:tcPr>
          <w:p w14:paraId="1CEF8314" w14:textId="5BE65328" w:rsidR="00B4715A" w:rsidRPr="00B4715A" w:rsidRDefault="00DF4DBE" w:rsidP="00B4715A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rFonts w:cstheme="minorHAnsi"/>
                <w:sz w:val="18"/>
                <w:szCs w:val="18"/>
              </w:rPr>
              <w:t>Podnoszenie kompetencji pracowników w zakresie: Czynnik Ludzki w obsłudze statków powietrznych oraz zarządzania ciągłą zdatnością do lotu</w:t>
            </w:r>
          </w:p>
        </w:tc>
        <w:tc>
          <w:tcPr>
            <w:tcW w:w="1140" w:type="dxa"/>
            <w:vAlign w:val="center"/>
          </w:tcPr>
          <w:p w14:paraId="2B846AB6" w14:textId="4C9134FB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339" w:type="dxa"/>
            <w:vAlign w:val="center"/>
          </w:tcPr>
          <w:p w14:paraId="11FE96CC" w14:textId="79AA7000" w:rsidR="00B4715A" w:rsidRPr="00B4715A" w:rsidRDefault="00B4715A" w:rsidP="00B4715A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98</w:t>
            </w:r>
          </w:p>
        </w:tc>
        <w:tc>
          <w:tcPr>
            <w:tcW w:w="1381" w:type="dxa"/>
            <w:vAlign w:val="center"/>
          </w:tcPr>
          <w:p w14:paraId="6EEBB8F1" w14:textId="1A97A2A5" w:rsidR="00B4715A" w:rsidRPr="0078007E" w:rsidRDefault="00B4715A" w:rsidP="00B4715A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79</w:t>
            </w:r>
          </w:p>
        </w:tc>
      </w:tr>
      <w:tr w:rsidR="00DF4DBE" w14:paraId="62F097A1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2C321F2D" w14:textId="1DFA11EB" w:rsidR="00DF4DBE" w:rsidRPr="00B4715A" w:rsidRDefault="00DF4DBE" w:rsidP="00DF4DBE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6d</w:t>
            </w:r>
          </w:p>
        </w:tc>
        <w:tc>
          <w:tcPr>
            <w:tcW w:w="9680" w:type="dxa"/>
          </w:tcPr>
          <w:p w14:paraId="19E2C0BD" w14:textId="073D3555" w:rsidR="00DF4DBE" w:rsidRPr="00DF4DBE" w:rsidRDefault="00DF4DBE" w:rsidP="00DF4DBE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sz w:val="18"/>
                <w:szCs w:val="18"/>
              </w:rPr>
              <w:t xml:space="preserve">Podnoszenie kompetencji Kierowników Jakości Organizacji Obsługowych </w:t>
            </w:r>
          </w:p>
        </w:tc>
        <w:tc>
          <w:tcPr>
            <w:tcW w:w="1140" w:type="dxa"/>
            <w:vAlign w:val="center"/>
          </w:tcPr>
          <w:p w14:paraId="2B08DFC3" w14:textId="4647441F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339" w:type="dxa"/>
            <w:vAlign w:val="center"/>
          </w:tcPr>
          <w:p w14:paraId="0E7D1229" w14:textId="370D2B3C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187</w:t>
            </w:r>
          </w:p>
        </w:tc>
        <w:tc>
          <w:tcPr>
            <w:tcW w:w="1381" w:type="dxa"/>
            <w:vAlign w:val="center"/>
          </w:tcPr>
          <w:p w14:paraId="6F2E6BF5" w14:textId="0F406BB3" w:rsidR="00DF4DBE" w:rsidRPr="0078007E" w:rsidRDefault="00DF4DBE" w:rsidP="00DF4DBE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150</w:t>
            </w:r>
          </w:p>
        </w:tc>
      </w:tr>
      <w:tr w:rsidR="00DF4DBE" w14:paraId="2AC54FFA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3682F60F" w14:textId="284FF1C0" w:rsidR="00DF4DBE" w:rsidRPr="00B4715A" w:rsidRDefault="00DF4DBE" w:rsidP="00DF4DBE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6e</w:t>
            </w:r>
          </w:p>
        </w:tc>
        <w:tc>
          <w:tcPr>
            <w:tcW w:w="9680" w:type="dxa"/>
          </w:tcPr>
          <w:p w14:paraId="592680CE" w14:textId="52A344C5" w:rsidR="00DF4DBE" w:rsidRPr="00B4715A" w:rsidRDefault="00DF4DBE" w:rsidP="00DF4DBE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sz w:val="18"/>
                <w:szCs w:val="18"/>
              </w:rPr>
              <w:t>Szkolenie w ramach wsparcia pracowników organizacji w branży lotniczej poprzez podniesienia ich kompetencji w obszarze posiadanych uprawnień lotniczych (mechaników)</w:t>
            </w:r>
          </w:p>
        </w:tc>
        <w:tc>
          <w:tcPr>
            <w:tcW w:w="1140" w:type="dxa"/>
            <w:vAlign w:val="center"/>
          </w:tcPr>
          <w:p w14:paraId="35283322" w14:textId="35706FC5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339" w:type="dxa"/>
            <w:vAlign w:val="center"/>
          </w:tcPr>
          <w:p w14:paraId="623E6016" w14:textId="357CA5D2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187</w:t>
            </w:r>
          </w:p>
        </w:tc>
        <w:tc>
          <w:tcPr>
            <w:tcW w:w="1381" w:type="dxa"/>
            <w:vAlign w:val="center"/>
          </w:tcPr>
          <w:p w14:paraId="0DF929CD" w14:textId="09F2272F" w:rsidR="00DF4DBE" w:rsidRPr="0078007E" w:rsidRDefault="00DF4DBE" w:rsidP="00DF4DBE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150</w:t>
            </w:r>
          </w:p>
        </w:tc>
      </w:tr>
      <w:tr w:rsidR="00DF4DBE" w14:paraId="1D0E9E0C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6E99EDA1" w14:textId="77D7AE8B" w:rsidR="00DF4DBE" w:rsidRPr="00B4715A" w:rsidRDefault="00DF4DBE" w:rsidP="00DF4DBE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6f</w:t>
            </w:r>
          </w:p>
        </w:tc>
        <w:tc>
          <w:tcPr>
            <w:tcW w:w="9680" w:type="dxa"/>
          </w:tcPr>
          <w:p w14:paraId="223E2217" w14:textId="26C2A3BB" w:rsidR="00DF4DBE" w:rsidRPr="00DF4DBE" w:rsidRDefault="00DF4DBE" w:rsidP="00DF4DBE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sz w:val="18"/>
                <w:szCs w:val="18"/>
              </w:rPr>
              <w:t xml:space="preserve">Podnoszenie kompetencji Kadry Kierowniczej i dydaktycznej w organizacji szkoleniowej MTO </w:t>
            </w:r>
          </w:p>
        </w:tc>
        <w:tc>
          <w:tcPr>
            <w:tcW w:w="1140" w:type="dxa"/>
            <w:vAlign w:val="center"/>
          </w:tcPr>
          <w:p w14:paraId="44AE95B6" w14:textId="29D5EAE6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339" w:type="dxa"/>
            <w:vAlign w:val="center"/>
          </w:tcPr>
          <w:p w14:paraId="78B23A49" w14:textId="0EA15592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187</w:t>
            </w:r>
          </w:p>
        </w:tc>
        <w:tc>
          <w:tcPr>
            <w:tcW w:w="1381" w:type="dxa"/>
            <w:vAlign w:val="center"/>
          </w:tcPr>
          <w:p w14:paraId="6872F42F" w14:textId="5E5C779C" w:rsidR="00DF4DBE" w:rsidRPr="0078007E" w:rsidRDefault="00DF4DBE" w:rsidP="00DF4DBE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150</w:t>
            </w:r>
          </w:p>
        </w:tc>
      </w:tr>
      <w:tr w:rsidR="00DF4DBE" w14:paraId="7FEA32A7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54D1E635" w14:textId="4520011E" w:rsidR="00DF4DBE" w:rsidRPr="00B4715A" w:rsidRDefault="00DF4DBE" w:rsidP="00DF4DBE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6g</w:t>
            </w:r>
          </w:p>
        </w:tc>
        <w:tc>
          <w:tcPr>
            <w:tcW w:w="9680" w:type="dxa"/>
          </w:tcPr>
          <w:p w14:paraId="137973C5" w14:textId="3DFB7FB2" w:rsidR="00DF4DBE" w:rsidRPr="00B4715A" w:rsidRDefault="00DF4DBE" w:rsidP="00DF4DBE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rFonts w:cstheme="minorHAnsi"/>
                <w:sz w:val="18"/>
                <w:szCs w:val="18"/>
              </w:rPr>
              <w:t>Podnoszenie kompetencji dla Kadry Kierowniczej i w organizacji obsługowej PART 147</w:t>
            </w:r>
          </w:p>
        </w:tc>
        <w:tc>
          <w:tcPr>
            <w:tcW w:w="1140" w:type="dxa"/>
            <w:vAlign w:val="center"/>
          </w:tcPr>
          <w:p w14:paraId="355B115A" w14:textId="1C659702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14</w:t>
            </w:r>
          </w:p>
        </w:tc>
        <w:tc>
          <w:tcPr>
            <w:tcW w:w="1339" w:type="dxa"/>
            <w:vAlign w:val="center"/>
          </w:tcPr>
          <w:p w14:paraId="01B579CC" w14:textId="005EDA75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107</w:t>
            </w:r>
          </w:p>
        </w:tc>
        <w:tc>
          <w:tcPr>
            <w:tcW w:w="1381" w:type="dxa"/>
            <w:vAlign w:val="center"/>
          </w:tcPr>
          <w:p w14:paraId="2A0E4141" w14:textId="51EF6CDB" w:rsidR="00DF4DBE" w:rsidRPr="0078007E" w:rsidRDefault="00DF4DBE" w:rsidP="00DF4DBE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86</w:t>
            </w:r>
          </w:p>
        </w:tc>
      </w:tr>
      <w:tr w:rsidR="00DF4DBE" w14:paraId="73E57783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56A631EB" w14:textId="7D9B2D26" w:rsidR="00DF4DBE" w:rsidRPr="00B4715A" w:rsidRDefault="00DF4DBE" w:rsidP="00DF4DBE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6h</w:t>
            </w:r>
          </w:p>
        </w:tc>
        <w:tc>
          <w:tcPr>
            <w:tcW w:w="9680" w:type="dxa"/>
          </w:tcPr>
          <w:p w14:paraId="40D5EAF3" w14:textId="0B697F5F" w:rsidR="00DF4DBE" w:rsidRPr="00B4715A" w:rsidRDefault="00DF4DBE" w:rsidP="00DF4DBE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rFonts w:cstheme="minorHAnsi"/>
                <w:sz w:val="18"/>
                <w:szCs w:val="18"/>
              </w:rPr>
              <w:t>Podnoszenie kompetencji pracowników z zakresu posiadanej wiedzy w ramach przepisów PART M/F/G/I</w:t>
            </w:r>
          </w:p>
        </w:tc>
        <w:tc>
          <w:tcPr>
            <w:tcW w:w="1140" w:type="dxa"/>
            <w:vAlign w:val="center"/>
          </w:tcPr>
          <w:p w14:paraId="69A3394D" w14:textId="692FE9CB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339" w:type="dxa"/>
            <w:vAlign w:val="center"/>
          </w:tcPr>
          <w:p w14:paraId="35DA34B0" w14:textId="6E290FF9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375</w:t>
            </w:r>
          </w:p>
        </w:tc>
        <w:tc>
          <w:tcPr>
            <w:tcW w:w="1381" w:type="dxa"/>
            <w:vAlign w:val="center"/>
          </w:tcPr>
          <w:p w14:paraId="0F240521" w14:textId="3856ADA2" w:rsidR="00DF4DBE" w:rsidRPr="0078007E" w:rsidRDefault="00DF4DBE" w:rsidP="00DF4DBE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300</w:t>
            </w:r>
          </w:p>
        </w:tc>
      </w:tr>
      <w:tr w:rsidR="00DF4DBE" w14:paraId="64FE9FCF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4526C317" w14:textId="30AD2618" w:rsidR="00DF4DBE" w:rsidRPr="00B4715A" w:rsidRDefault="00DF4DBE" w:rsidP="00DF4DBE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6i</w:t>
            </w:r>
          </w:p>
        </w:tc>
        <w:tc>
          <w:tcPr>
            <w:tcW w:w="9680" w:type="dxa"/>
          </w:tcPr>
          <w:p w14:paraId="7B1735C6" w14:textId="42D6C07E" w:rsidR="00DF4DBE" w:rsidRPr="00B4715A" w:rsidRDefault="00DF4DBE" w:rsidP="00DF4DBE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rFonts w:cstheme="minorHAnsi"/>
                <w:sz w:val="18"/>
                <w:szCs w:val="18"/>
              </w:rPr>
              <w:t>Podnoszenie kompetencji personelu wspomagającego zarządzanie ciągłą zdatnością do lotu w CAMO</w:t>
            </w:r>
          </w:p>
        </w:tc>
        <w:tc>
          <w:tcPr>
            <w:tcW w:w="1140" w:type="dxa"/>
            <w:vAlign w:val="center"/>
          </w:tcPr>
          <w:p w14:paraId="4476E6C3" w14:textId="704FE229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339" w:type="dxa"/>
            <w:vAlign w:val="center"/>
          </w:tcPr>
          <w:p w14:paraId="207FAE2B" w14:textId="43A43595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187</w:t>
            </w:r>
          </w:p>
        </w:tc>
        <w:tc>
          <w:tcPr>
            <w:tcW w:w="1381" w:type="dxa"/>
            <w:vAlign w:val="center"/>
          </w:tcPr>
          <w:p w14:paraId="5D496D9A" w14:textId="0DA8642F" w:rsidR="00DF4DBE" w:rsidRPr="0078007E" w:rsidRDefault="00DF4DBE" w:rsidP="00DF4DBE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8007E">
              <w:rPr>
                <w:rFonts w:cstheme="minorHAnsi"/>
                <w:b/>
                <w:bCs/>
                <w:sz w:val="18"/>
                <w:szCs w:val="18"/>
              </w:rPr>
              <w:t>150</w:t>
            </w:r>
          </w:p>
        </w:tc>
      </w:tr>
      <w:tr w:rsidR="00DF4DBE" w14:paraId="1DB41556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1745B380" w14:textId="11CAEB2F" w:rsidR="00DF4DBE" w:rsidRPr="00B4715A" w:rsidRDefault="00DF4DBE" w:rsidP="00DF4DBE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6j</w:t>
            </w:r>
          </w:p>
        </w:tc>
        <w:tc>
          <w:tcPr>
            <w:tcW w:w="9680" w:type="dxa"/>
          </w:tcPr>
          <w:p w14:paraId="6803ED2B" w14:textId="262E2FFC" w:rsidR="00DF4DBE" w:rsidRPr="00B4715A" w:rsidRDefault="00DF4DBE" w:rsidP="00DF4DBE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rFonts w:cstheme="minorHAnsi"/>
                <w:sz w:val="18"/>
                <w:szCs w:val="18"/>
              </w:rPr>
              <w:t>Podnoszenie kompetencji pracowników z zakresu systemu jakości w organizacjach obsługowych PART 145, PART M/F oraz CAMO</w:t>
            </w:r>
          </w:p>
        </w:tc>
        <w:tc>
          <w:tcPr>
            <w:tcW w:w="1140" w:type="dxa"/>
            <w:vAlign w:val="center"/>
          </w:tcPr>
          <w:p w14:paraId="79AE893F" w14:textId="10180464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1339" w:type="dxa"/>
            <w:vAlign w:val="center"/>
          </w:tcPr>
          <w:p w14:paraId="37D4350A" w14:textId="6B4F1125" w:rsidR="00DF4DBE" w:rsidRPr="00B4715A" w:rsidRDefault="00A24B38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93</w:t>
            </w:r>
          </w:p>
        </w:tc>
        <w:tc>
          <w:tcPr>
            <w:tcW w:w="1381" w:type="dxa"/>
            <w:vAlign w:val="center"/>
          </w:tcPr>
          <w:p w14:paraId="6303A3E9" w14:textId="53519F18" w:rsidR="00DF4DBE" w:rsidRPr="0078007E" w:rsidRDefault="00A24B38" w:rsidP="00DF4DBE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75</w:t>
            </w:r>
          </w:p>
        </w:tc>
      </w:tr>
      <w:tr w:rsidR="00DF4DBE" w14:paraId="251E4CA5" w14:textId="77777777" w:rsidTr="0078007E">
        <w:tc>
          <w:tcPr>
            <w:tcW w:w="452" w:type="dxa"/>
            <w:shd w:val="clear" w:color="auto" w:fill="F2F2F2" w:themeFill="background1" w:themeFillShade="F2"/>
          </w:tcPr>
          <w:p w14:paraId="20A3491B" w14:textId="4CDE936F" w:rsidR="00DF4DBE" w:rsidRPr="00B4715A" w:rsidRDefault="00DF4DBE" w:rsidP="00DF4DBE">
            <w:pPr>
              <w:spacing w:line="360" w:lineRule="auto"/>
              <w:rPr>
                <w:sz w:val="18"/>
                <w:szCs w:val="18"/>
              </w:rPr>
            </w:pPr>
            <w:r w:rsidRPr="00B4715A">
              <w:rPr>
                <w:sz w:val="18"/>
                <w:szCs w:val="18"/>
              </w:rPr>
              <w:t>6k</w:t>
            </w:r>
          </w:p>
        </w:tc>
        <w:tc>
          <w:tcPr>
            <w:tcW w:w="9680" w:type="dxa"/>
          </w:tcPr>
          <w:p w14:paraId="33384183" w14:textId="0627AA65" w:rsidR="00DF4DBE" w:rsidRPr="00B4715A" w:rsidRDefault="00DF4DBE" w:rsidP="00DF4DBE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DF4DBE">
              <w:rPr>
                <w:rFonts w:cstheme="minorHAnsi"/>
                <w:sz w:val="18"/>
                <w:szCs w:val="18"/>
              </w:rPr>
              <w:t>Podnoszenie kompetencji pracowników z zakresu SMS w  organizacjach obsługowych PART 145, PART M/F oraz CAMO</w:t>
            </w:r>
          </w:p>
        </w:tc>
        <w:tc>
          <w:tcPr>
            <w:tcW w:w="1140" w:type="dxa"/>
            <w:vAlign w:val="center"/>
          </w:tcPr>
          <w:p w14:paraId="10361AFB" w14:textId="6C038A07" w:rsidR="00DF4DBE" w:rsidRPr="00B4715A" w:rsidRDefault="00DF4DBE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B4715A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1339" w:type="dxa"/>
            <w:vAlign w:val="center"/>
          </w:tcPr>
          <w:p w14:paraId="06B5C13D" w14:textId="548AC908" w:rsidR="00DF4DBE" w:rsidRPr="00B4715A" w:rsidRDefault="00A24B38" w:rsidP="00DF4DBE">
            <w:pPr>
              <w:spacing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375</w:t>
            </w:r>
          </w:p>
        </w:tc>
        <w:tc>
          <w:tcPr>
            <w:tcW w:w="1381" w:type="dxa"/>
            <w:vAlign w:val="center"/>
          </w:tcPr>
          <w:p w14:paraId="05C30187" w14:textId="32EBBD9D" w:rsidR="00DF4DBE" w:rsidRPr="0078007E" w:rsidRDefault="00A24B38" w:rsidP="00DF4DBE">
            <w:pPr>
              <w:spacing w:line="36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300</w:t>
            </w:r>
          </w:p>
        </w:tc>
      </w:tr>
    </w:tbl>
    <w:p w14:paraId="45B8FA4A" w14:textId="77777777" w:rsidR="0050391E" w:rsidRDefault="0050391E" w:rsidP="0078007E"/>
    <w:sectPr w:rsidR="0050391E" w:rsidSect="005B7E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851" w:left="1418" w:header="709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1166E6" w14:textId="77777777" w:rsidR="00061553" w:rsidRDefault="00061553" w:rsidP="00061553">
      <w:pPr>
        <w:spacing w:after="0" w:line="240" w:lineRule="auto"/>
      </w:pPr>
      <w:r>
        <w:separator/>
      </w:r>
    </w:p>
  </w:endnote>
  <w:endnote w:type="continuationSeparator" w:id="0">
    <w:p w14:paraId="32C9BFC3" w14:textId="77777777" w:rsidR="00061553" w:rsidRDefault="00061553" w:rsidP="00061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5D2A8" w14:textId="77777777" w:rsidR="00DD4D10" w:rsidRDefault="00DD4D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5FA8C6" w14:textId="39F1D3E4" w:rsidR="0034067B" w:rsidRDefault="0034067B">
    <w:pPr>
      <w:pStyle w:val="Stopka"/>
      <w:jc w:val="right"/>
    </w:pPr>
  </w:p>
  <w:p w14:paraId="3B2EF692" w14:textId="545BF915" w:rsidR="005B7EE8" w:rsidRDefault="005B7EE8" w:rsidP="005B7EE8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08EA3CE" wp14:editId="380A45C5">
          <wp:simplePos x="0" y="0"/>
          <wp:positionH relativeFrom="column">
            <wp:posOffset>7086600</wp:posOffset>
          </wp:positionH>
          <wp:positionV relativeFrom="paragraph">
            <wp:posOffset>228600</wp:posOffset>
          </wp:positionV>
          <wp:extent cx="1109980" cy="459105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980" cy="459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710954851"/>
        <w:docPartObj>
          <w:docPartGallery w:val="Page Numbers (Bottom of Page)"/>
          <w:docPartUnique/>
        </w:docPartObj>
      </w:sdtPr>
      <w:sdtEndPr/>
      <w:sdtContent>
        <w:r>
          <w:t xml:space="preserve">_______________________________________________________________________________________________________________________________                                                                                        </w:t>
        </w:r>
        <w:r>
          <w:rPr>
            <w:rFonts w:cs="Calibri"/>
            <w:i/>
            <w:sz w:val="16"/>
          </w:rPr>
          <w:t xml:space="preserve">AM3_COVID, wersja </w:t>
        </w:r>
        <w:r w:rsidR="00DD4D10">
          <w:rPr>
            <w:rFonts w:cs="Calibri"/>
            <w:i/>
            <w:sz w:val="16"/>
          </w:rPr>
          <w:t>2</w:t>
        </w:r>
        <w:r>
          <w:rPr>
            <w:rFonts w:cs="Calibri"/>
            <w:i/>
            <w:sz w:val="16"/>
          </w:rPr>
          <w:t>.0</w:t>
        </w:r>
        <w:r>
          <w:rPr>
            <w:rFonts w:cs="Calibri"/>
            <w:i/>
            <w:sz w:val="16"/>
          </w:rPr>
          <w:tab/>
        </w:r>
        <w:r>
          <w:rPr>
            <w:rFonts w:cs="Calibri"/>
            <w:i/>
            <w:sz w:val="16"/>
          </w:rPr>
          <w:tab/>
          <w:t xml:space="preserve"> </w:t>
        </w:r>
      </w:sdtContent>
    </w:sdt>
  </w:p>
  <w:p w14:paraId="13B605A0" w14:textId="77777777" w:rsidR="005B7EE8" w:rsidRDefault="005B7EE8" w:rsidP="005B7E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42452" w14:textId="77777777" w:rsidR="00DD4D10" w:rsidRDefault="00DD4D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80C85" w14:textId="77777777" w:rsidR="00061553" w:rsidRDefault="00061553" w:rsidP="00061553">
      <w:pPr>
        <w:spacing w:after="0" w:line="240" w:lineRule="auto"/>
      </w:pPr>
      <w:bookmarkStart w:id="0" w:name="_Hlk52789838"/>
      <w:bookmarkEnd w:id="0"/>
      <w:r>
        <w:separator/>
      </w:r>
    </w:p>
  </w:footnote>
  <w:footnote w:type="continuationSeparator" w:id="0">
    <w:p w14:paraId="47AE64DA" w14:textId="77777777" w:rsidR="00061553" w:rsidRDefault="00061553" w:rsidP="000615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DB74C" w14:textId="77777777" w:rsidR="00DD4D10" w:rsidRDefault="00DD4D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66F6A" w14:textId="77777777" w:rsidR="00061553" w:rsidRDefault="00061553" w:rsidP="00061553">
    <w:pPr>
      <w:pStyle w:val="Nagwek"/>
      <w:jc w:val="center"/>
      <w:rPr>
        <w:sz w:val="16"/>
        <w:szCs w:val="20"/>
      </w:rPr>
    </w:pPr>
  </w:p>
  <w:p w14:paraId="224DFF88" w14:textId="14435F5C" w:rsidR="00061553" w:rsidRDefault="00061553" w:rsidP="00061553">
    <w:pPr>
      <w:pStyle w:val="Nagwek"/>
      <w:jc w:val="center"/>
      <w:rPr>
        <w:sz w:val="16"/>
        <w:szCs w:val="20"/>
      </w:rPr>
    </w:pPr>
    <w:r>
      <w:rPr>
        <w:noProof/>
      </w:rPr>
      <w:drawing>
        <wp:inline distT="0" distB="0" distL="0" distR="0" wp14:anchorId="77ADFA46" wp14:editId="686755ED">
          <wp:extent cx="5760720" cy="68897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79E72C" w14:textId="799B53BD" w:rsidR="00061553" w:rsidRPr="005B7EE8" w:rsidRDefault="00061553" w:rsidP="005B7EE8">
    <w:pPr>
      <w:pStyle w:val="Nagwek"/>
      <w:jc w:val="center"/>
      <w:rPr>
        <w:sz w:val="18"/>
      </w:rPr>
    </w:pPr>
    <w:r>
      <w:rPr>
        <w:sz w:val="16"/>
        <w:szCs w:val="20"/>
      </w:rPr>
      <w:t>Projekt został opracowany w Polskiej Agencji Rozwoju Przedsiębiorczości.</w:t>
    </w:r>
    <w:r>
      <w:rPr>
        <w:sz w:val="16"/>
        <w:szCs w:val="20"/>
      </w:rPr>
      <w:br/>
      <w:t xml:space="preserve">Realizacja projektu została sfinansowana przez Unię Europejską ze środków Programu Operacyjnego Wiedza Edukacja Rozwój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DA4CC" w14:textId="77777777" w:rsidR="00DD4D10" w:rsidRDefault="00DD4D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8466D"/>
    <w:multiLevelType w:val="multilevel"/>
    <w:tmpl w:val="BCE8BD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8AF2AD1"/>
    <w:multiLevelType w:val="hybridMultilevel"/>
    <w:tmpl w:val="8D906F9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282E88E">
      <w:start w:val="1"/>
      <w:numFmt w:val="decimal"/>
      <w:lvlText w:val="2.23.%2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2" w:tplc="574C5806">
      <w:start w:val="1"/>
      <w:numFmt w:val="bullet"/>
      <w:lvlText w:val="–"/>
      <w:lvlJc w:val="left"/>
      <w:pPr>
        <w:tabs>
          <w:tab w:val="num" w:pos="1914"/>
        </w:tabs>
        <w:ind w:left="1914" w:hanging="720"/>
      </w:pPr>
      <w:rPr>
        <w:rFonts w:ascii="Times New Roman" w:hAnsi="Times New Roman" w:cs="Times New Roman"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  <w:rPr>
        <w:rFonts w:cs="Times New Roman"/>
      </w:rPr>
    </w:lvl>
  </w:abstractNum>
  <w:abstractNum w:abstractNumId="2" w15:restartNumberingAfterBreak="0">
    <w:nsid w:val="79837941"/>
    <w:multiLevelType w:val="hybridMultilevel"/>
    <w:tmpl w:val="FFB0B0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7E165F0A"/>
    <w:multiLevelType w:val="multilevel"/>
    <w:tmpl w:val="8C44A4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91E"/>
    <w:rsid w:val="00061553"/>
    <w:rsid w:val="002D20F6"/>
    <w:rsid w:val="0034067B"/>
    <w:rsid w:val="00480CE9"/>
    <w:rsid w:val="004D2EA8"/>
    <w:rsid w:val="0050391E"/>
    <w:rsid w:val="005B7EE8"/>
    <w:rsid w:val="0078007E"/>
    <w:rsid w:val="007B04D2"/>
    <w:rsid w:val="007E1EDF"/>
    <w:rsid w:val="00943EC6"/>
    <w:rsid w:val="009C0FDB"/>
    <w:rsid w:val="00A24B38"/>
    <w:rsid w:val="00AF60A8"/>
    <w:rsid w:val="00B41D91"/>
    <w:rsid w:val="00B4715A"/>
    <w:rsid w:val="00DD4D10"/>
    <w:rsid w:val="00DF4DBE"/>
    <w:rsid w:val="00E55C3C"/>
    <w:rsid w:val="00E81F04"/>
    <w:rsid w:val="00ED62A4"/>
    <w:rsid w:val="00E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21EAB8"/>
  <w15:chartTrackingRefBased/>
  <w15:docId w15:val="{86C4D32D-25B3-46DD-BD07-0BF75BBE6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06155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50391E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50391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60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0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60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60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60A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0A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61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553"/>
  </w:style>
  <w:style w:type="paragraph" w:styleId="Stopka">
    <w:name w:val="footer"/>
    <w:basedOn w:val="Normalny"/>
    <w:link w:val="StopkaZnak"/>
    <w:uiPriority w:val="99"/>
    <w:unhideWhenUsed/>
    <w:rsid w:val="000615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553"/>
  </w:style>
  <w:style w:type="character" w:customStyle="1" w:styleId="Nagwek1Znak">
    <w:name w:val="Nagłówek 1 Znak"/>
    <w:basedOn w:val="Domylnaczcionkaakapitu"/>
    <w:link w:val="Nagwek1"/>
    <w:uiPriority w:val="99"/>
    <w:rsid w:val="000615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20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5EB8E-84F8-4C35-884D-DA0E1ABDE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1172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Frączek-Bielówka, Anna</dc:creator>
  <cp:keywords/>
  <dc:description/>
  <cp:lastModifiedBy>Maźnica, Katarzyna</cp:lastModifiedBy>
  <cp:revision>13</cp:revision>
  <dcterms:created xsi:type="dcterms:W3CDTF">2020-09-30T12:52:00Z</dcterms:created>
  <dcterms:modified xsi:type="dcterms:W3CDTF">2021-03-05T11:31:00Z</dcterms:modified>
</cp:coreProperties>
</file>