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E767" w14:textId="77777777" w:rsidR="00D62F55" w:rsidRDefault="00655D01" w:rsidP="000C6711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772F3D">
        <w:rPr>
          <w:rStyle w:val="Pogrubienie"/>
          <w:sz w:val="24"/>
          <w:szCs w:val="24"/>
        </w:rPr>
        <w:t>Lista ra</w:t>
      </w:r>
      <w:r w:rsidR="00E000FB" w:rsidRPr="00772F3D">
        <w:rPr>
          <w:rStyle w:val="Pogrubienie"/>
          <w:sz w:val="24"/>
          <w:szCs w:val="24"/>
        </w:rPr>
        <w:t xml:space="preserve">nkingowa </w:t>
      </w:r>
      <w:r w:rsidR="003A2C4C" w:rsidRPr="00772F3D">
        <w:rPr>
          <w:rStyle w:val="Pogrubienie"/>
          <w:sz w:val="24"/>
          <w:szCs w:val="24"/>
        </w:rPr>
        <w:t>Kandydatów</w:t>
      </w:r>
      <w:r w:rsidR="00E000FB" w:rsidRPr="00772F3D">
        <w:rPr>
          <w:rStyle w:val="Pogrubienie"/>
          <w:sz w:val="24"/>
          <w:szCs w:val="24"/>
        </w:rPr>
        <w:t xml:space="preserve"> </w:t>
      </w:r>
      <w:r w:rsidRPr="00772F3D">
        <w:rPr>
          <w:rStyle w:val="Pogrubienie"/>
          <w:sz w:val="24"/>
          <w:szCs w:val="24"/>
        </w:rPr>
        <w:t>zakwalifikowanych</w:t>
      </w:r>
      <w:r w:rsidR="003A2C4C" w:rsidRPr="00772F3D">
        <w:rPr>
          <w:rStyle w:val="Pogrubienie"/>
          <w:sz w:val="24"/>
          <w:szCs w:val="24"/>
        </w:rPr>
        <w:t xml:space="preserve"> </w:t>
      </w:r>
      <w:r w:rsidR="007E6906" w:rsidRPr="00772F3D">
        <w:rPr>
          <w:rStyle w:val="Pogrubienie"/>
          <w:sz w:val="24"/>
          <w:szCs w:val="24"/>
        </w:rPr>
        <w:t>d</w:t>
      </w:r>
      <w:r w:rsidRPr="00772F3D">
        <w:rPr>
          <w:rStyle w:val="Pogrubienie"/>
          <w:sz w:val="24"/>
          <w:szCs w:val="24"/>
        </w:rPr>
        <w:t>o</w:t>
      </w:r>
      <w:r w:rsidR="007E6906" w:rsidRPr="00772F3D">
        <w:rPr>
          <w:rStyle w:val="Pogrubienie"/>
          <w:sz w:val="24"/>
          <w:szCs w:val="24"/>
        </w:rPr>
        <w:t xml:space="preserve"> </w:t>
      </w:r>
      <w:r w:rsidRPr="00772F3D">
        <w:rPr>
          <w:rStyle w:val="Pogrubienie"/>
          <w:sz w:val="24"/>
          <w:szCs w:val="24"/>
        </w:rPr>
        <w:t>dalszego etapu projektu</w:t>
      </w:r>
      <w:r w:rsidR="00D62F55">
        <w:rPr>
          <w:rStyle w:val="Pogrubienie"/>
          <w:sz w:val="24"/>
          <w:szCs w:val="24"/>
        </w:rPr>
        <w:t xml:space="preserve">, tj. </w:t>
      </w:r>
    </w:p>
    <w:p w14:paraId="61DFED8B" w14:textId="26815B61" w:rsidR="000C6711" w:rsidRDefault="00D62F55" w:rsidP="000C6711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D62F55">
        <w:rPr>
          <w:rStyle w:val="Pogrubienie"/>
          <w:sz w:val="24"/>
          <w:szCs w:val="24"/>
        </w:rPr>
        <w:t>do wsparcia szkoleniowego</w:t>
      </w:r>
      <w:r>
        <w:rPr>
          <w:rStyle w:val="Pogrubienie"/>
          <w:sz w:val="24"/>
          <w:szCs w:val="24"/>
        </w:rPr>
        <w:t>/ szkoleniowo-doradczego</w:t>
      </w:r>
      <w:r w:rsidR="007E6906" w:rsidRPr="00772F3D">
        <w:rPr>
          <w:rStyle w:val="Pogrubienie"/>
          <w:sz w:val="24"/>
          <w:szCs w:val="24"/>
        </w:rPr>
        <w:t xml:space="preserve"> </w:t>
      </w:r>
      <w:r w:rsidR="003A2C4C" w:rsidRPr="00772F3D">
        <w:rPr>
          <w:rStyle w:val="Pogrubienie"/>
          <w:sz w:val="24"/>
          <w:szCs w:val="24"/>
        </w:rPr>
        <w:br/>
      </w:r>
      <w:r w:rsidR="00C833EF" w:rsidRPr="00C833EF">
        <w:rPr>
          <w:rStyle w:val="Pogrubienie"/>
          <w:sz w:val="24"/>
          <w:szCs w:val="24"/>
        </w:rPr>
        <w:t>„DOBRY CZAS NA ADAPTACJĘ DO ZMIAN</w:t>
      </w:r>
      <w:r>
        <w:rPr>
          <w:rStyle w:val="Pogrubienie"/>
          <w:sz w:val="24"/>
          <w:szCs w:val="24"/>
        </w:rPr>
        <w:t xml:space="preserve"> 2</w:t>
      </w:r>
      <w:r w:rsidR="00C833EF" w:rsidRPr="00C833EF">
        <w:rPr>
          <w:rStyle w:val="Pogrubienie"/>
          <w:sz w:val="24"/>
          <w:szCs w:val="24"/>
        </w:rPr>
        <w:t>”</w:t>
      </w:r>
    </w:p>
    <w:p w14:paraId="66A8D5CB" w14:textId="77777777" w:rsidR="000A3DAD" w:rsidRDefault="000A3DAD" w:rsidP="000A3DAD">
      <w:pPr>
        <w:spacing w:after="0" w:line="360" w:lineRule="auto"/>
        <w:jc w:val="center"/>
        <w:rPr>
          <w:rStyle w:val="Pogrubienie"/>
          <w:sz w:val="24"/>
          <w:szCs w:val="24"/>
        </w:rPr>
      </w:pPr>
      <w:bookmarkStart w:id="1" w:name="_Hlk15987362"/>
      <w:r>
        <w:rPr>
          <w:rStyle w:val="Pogrubienie"/>
          <w:sz w:val="24"/>
          <w:szCs w:val="24"/>
        </w:rPr>
        <w:t>FORMA WSPARCIA:</w:t>
      </w:r>
    </w:p>
    <w:p w14:paraId="761EC6F3" w14:textId="77777777" w:rsidR="000A3DAD" w:rsidRPr="000A3DAD" w:rsidRDefault="000A3DAD" w:rsidP="000A3DAD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0A3DAD">
        <w:rPr>
          <w:rStyle w:val="Pogrubienie"/>
          <w:sz w:val="24"/>
          <w:szCs w:val="24"/>
        </w:rPr>
        <w:t>PRZYZNAWANI</w:t>
      </w:r>
      <w:r>
        <w:rPr>
          <w:rStyle w:val="Pogrubienie"/>
          <w:sz w:val="24"/>
          <w:szCs w:val="24"/>
        </w:rPr>
        <w:t>E</w:t>
      </w:r>
      <w:r w:rsidRPr="000A3DAD">
        <w:rPr>
          <w:rStyle w:val="Pogrubienie"/>
          <w:sz w:val="24"/>
          <w:szCs w:val="24"/>
        </w:rPr>
        <w:t xml:space="preserve"> ŚRODKÓW FINANSOWYCH </w:t>
      </w:r>
    </w:p>
    <w:p w14:paraId="15C3624C" w14:textId="77777777" w:rsidR="000A3DAD" w:rsidRDefault="000A3DAD" w:rsidP="000A3DAD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0A3DAD">
        <w:rPr>
          <w:rStyle w:val="Pogrubienie"/>
          <w:sz w:val="24"/>
          <w:szCs w:val="24"/>
        </w:rPr>
        <w:t>NA ZAKŁADANIE DZIAŁALNOŚCI GOSPODARCZEJ / NA UTWORZENIE MIEJSC PRACY W PRZEDSIĘBIORSTWIE SPOŁECZNYM W PROJEKCIE</w:t>
      </w:r>
    </w:p>
    <w:p w14:paraId="039EC791" w14:textId="0407EAD2" w:rsidR="000A3DAD" w:rsidRDefault="000A3DAD" w:rsidP="000A3DAD">
      <w:pPr>
        <w:spacing w:after="0" w:line="360" w:lineRule="auto"/>
        <w:jc w:val="center"/>
        <w:rPr>
          <w:rStyle w:val="Pogrubienie"/>
          <w:sz w:val="24"/>
          <w:szCs w:val="24"/>
        </w:rPr>
      </w:pPr>
      <w:r w:rsidRPr="00C833EF">
        <w:rPr>
          <w:rStyle w:val="Pogrubienie"/>
          <w:sz w:val="24"/>
          <w:szCs w:val="24"/>
        </w:rPr>
        <w:t>„DOBRY CZAS NA ADAPTACJĘ DO ZMIAN</w:t>
      </w:r>
      <w:r w:rsidR="00D62F55">
        <w:rPr>
          <w:rStyle w:val="Pogrubienie"/>
          <w:sz w:val="24"/>
          <w:szCs w:val="24"/>
        </w:rPr>
        <w:t xml:space="preserve"> 2</w:t>
      </w:r>
      <w:r w:rsidRPr="00C833EF">
        <w:rPr>
          <w:rStyle w:val="Pogrubienie"/>
          <w:sz w:val="24"/>
          <w:szCs w:val="24"/>
        </w:rPr>
        <w:t>”</w:t>
      </w:r>
    </w:p>
    <w:bookmarkEnd w:id="1"/>
    <w:p w14:paraId="7D5AC3DD" w14:textId="77777777" w:rsidR="00655D01" w:rsidRPr="00C833EF" w:rsidRDefault="00655D01" w:rsidP="000C6711">
      <w:pPr>
        <w:spacing w:after="0" w:line="360" w:lineRule="auto"/>
        <w:jc w:val="center"/>
        <w:rPr>
          <w:rStyle w:val="Pogrubienie"/>
          <w:color w:val="FF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4401"/>
      </w:tblGrid>
      <w:tr w:rsidR="00C833EF" w:rsidRPr="00C833EF" w14:paraId="7061FE3A" w14:textId="77777777" w:rsidTr="007E6550">
        <w:trPr>
          <w:trHeight w:val="300"/>
          <w:jc w:val="center"/>
        </w:trPr>
        <w:tc>
          <w:tcPr>
            <w:tcW w:w="0" w:type="auto"/>
            <w:shd w:val="clear" w:color="auto" w:fill="00B0F0"/>
            <w:noWrap/>
            <w:vAlign w:val="bottom"/>
            <w:hideMark/>
          </w:tcPr>
          <w:p w14:paraId="1E18EC59" w14:textId="77777777" w:rsidR="00077C4E" w:rsidRPr="000A3DAD" w:rsidRDefault="00077C4E" w:rsidP="007E6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0A3DA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L.p.</w:t>
            </w:r>
          </w:p>
        </w:tc>
        <w:tc>
          <w:tcPr>
            <w:tcW w:w="0" w:type="auto"/>
            <w:shd w:val="clear" w:color="auto" w:fill="00B0F0"/>
            <w:noWrap/>
            <w:vAlign w:val="bottom"/>
            <w:hideMark/>
          </w:tcPr>
          <w:p w14:paraId="3D2FDDEF" w14:textId="77777777" w:rsidR="00077C4E" w:rsidRPr="000A3DAD" w:rsidRDefault="00077C4E" w:rsidP="007E65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</w:pPr>
            <w:r w:rsidRPr="000A3DAD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pl-PL"/>
              </w:rPr>
              <w:t>NIK (Numer Identyfikacji Kandydata)</w:t>
            </w:r>
          </w:p>
        </w:tc>
      </w:tr>
      <w:tr w:rsidR="00B86DCE" w:rsidRPr="00C833EF" w14:paraId="2C9CDA75" w14:textId="77777777" w:rsidTr="0008052A">
        <w:trPr>
          <w:trHeight w:val="1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A62E031" w14:textId="77777777" w:rsidR="00B86DCE" w:rsidRPr="002C3FD6" w:rsidRDefault="00B86DCE" w:rsidP="00B86DC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3FD6">
              <w:rPr>
                <w:rFonts w:ascii="Calibri" w:hAnsi="Calibri" w:cs="Calibri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3FB202" w14:textId="3F534D4C" w:rsidR="00B86DCE" w:rsidRPr="002C3FD6" w:rsidRDefault="00B86DCE" w:rsidP="00B86DC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86/DCAZ 2</w:t>
            </w:r>
          </w:p>
        </w:tc>
      </w:tr>
      <w:tr w:rsidR="00B86DCE" w:rsidRPr="00C833EF" w14:paraId="45AC2373" w14:textId="77777777" w:rsidTr="0008052A">
        <w:trPr>
          <w:trHeight w:val="1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F8E4E1" w14:textId="686CDCFE" w:rsidR="00B86DCE" w:rsidRPr="002C3FD6" w:rsidRDefault="00B86DCE" w:rsidP="00B86DC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3FD6">
              <w:rPr>
                <w:rFonts w:ascii="Calibri" w:hAnsi="Calibri" w:cs="Calibri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15A91" w14:textId="79C9316D" w:rsidR="00B86DCE" w:rsidRPr="00794CEC" w:rsidRDefault="00B86DCE" w:rsidP="00B86DC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76/DCAZ 2</w:t>
            </w:r>
          </w:p>
        </w:tc>
      </w:tr>
      <w:tr w:rsidR="00B86DCE" w:rsidRPr="00C833EF" w14:paraId="1F0AF133" w14:textId="77777777" w:rsidTr="0008052A">
        <w:trPr>
          <w:trHeight w:val="1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8758B48" w14:textId="3366E925" w:rsidR="00B86DCE" w:rsidRPr="002C3FD6" w:rsidRDefault="00B86DCE" w:rsidP="00B86DC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3FD6">
              <w:rPr>
                <w:rFonts w:ascii="Calibri" w:hAnsi="Calibri" w:cs="Calibri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CF549" w14:textId="367A141D" w:rsidR="00B86DCE" w:rsidRPr="002C3FD6" w:rsidRDefault="00B86DCE" w:rsidP="00B86DC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67/DCAZ 2</w:t>
            </w:r>
          </w:p>
        </w:tc>
      </w:tr>
      <w:tr w:rsidR="00B86DCE" w:rsidRPr="00C833EF" w14:paraId="4EA14ACC" w14:textId="77777777" w:rsidTr="0008052A">
        <w:trPr>
          <w:trHeight w:val="1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D3F8CA" w14:textId="0E0B075D" w:rsidR="00B86DCE" w:rsidRPr="002C3FD6" w:rsidRDefault="00B86DCE" w:rsidP="00B86DC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3FD6">
              <w:rPr>
                <w:rFonts w:ascii="Calibri" w:hAnsi="Calibri" w:cs="Calibri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FC06E5" w14:textId="04627D92" w:rsidR="00B86DCE" w:rsidRPr="002C3FD6" w:rsidRDefault="00B86DCE" w:rsidP="00B86DC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89/DCAZ 2</w:t>
            </w:r>
          </w:p>
        </w:tc>
      </w:tr>
      <w:tr w:rsidR="00B86DCE" w:rsidRPr="00C833EF" w14:paraId="7A47AEA9" w14:textId="77777777" w:rsidTr="0008052A">
        <w:trPr>
          <w:trHeight w:val="1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BF4928" w14:textId="1D55E076" w:rsidR="00B86DCE" w:rsidRPr="002C3FD6" w:rsidRDefault="00B86DCE" w:rsidP="00B86DC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3FD6">
              <w:rPr>
                <w:rFonts w:ascii="Calibri" w:hAnsi="Calibri" w:cs="Calibri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663D39" w14:textId="51780621" w:rsidR="00B86DCE" w:rsidRPr="002C3FD6" w:rsidRDefault="00B86DCE" w:rsidP="00B86DC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84/DCAZ 2</w:t>
            </w:r>
          </w:p>
        </w:tc>
      </w:tr>
      <w:tr w:rsidR="00B86DCE" w:rsidRPr="00C833EF" w14:paraId="7A9822B7" w14:textId="77777777" w:rsidTr="0008052A">
        <w:trPr>
          <w:trHeight w:val="1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048C72" w14:textId="06E1171E" w:rsidR="00B86DCE" w:rsidRPr="002C3FD6" w:rsidRDefault="00B86DCE" w:rsidP="00B86DC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3FD6">
              <w:rPr>
                <w:rFonts w:ascii="Calibri" w:hAnsi="Calibri" w:cs="Calibri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CBF6A" w14:textId="049013C2" w:rsidR="00B86DCE" w:rsidRPr="002C3FD6" w:rsidRDefault="00B86DCE" w:rsidP="00B86DC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87/DCAZ 2</w:t>
            </w:r>
          </w:p>
        </w:tc>
      </w:tr>
      <w:tr w:rsidR="00B86DCE" w:rsidRPr="00C833EF" w14:paraId="2A6B5956" w14:textId="77777777" w:rsidTr="0008052A">
        <w:trPr>
          <w:trHeight w:val="170"/>
          <w:jc w:val="center"/>
        </w:trPr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78C52F" w14:textId="3CCCD569" w:rsidR="00B86DCE" w:rsidRPr="002C3FD6" w:rsidRDefault="00B86DCE" w:rsidP="00B86DC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2C3FD6">
              <w:rPr>
                <w:rFonts w:ascii="Calibri" w:hAnsi="Calibri" w:cs="Calibri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317BE8" w14:textId="26529EF1" w:rsidR="00B86DCE" w:rsidRPr="002C3FD6" w:rsidRDefault="00B86DCE" w:rsidP="00B86DC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78/DCAZ 2</w:t>
            </w:r>
          </w:p>
        </w:tc>
      </w:tr>
      <w:tr w:rsidR="00B86DCE" w:rsidRPr="00C833EF" w14:paraId="2D7B1A95" w14:textId="77777777" w:rsidTr="0008052A">
        <w:trPr>
          <w:trHeight w:val="1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76C279" w14:textId="66B793AD" w:rsidR="00B86DCE" w:rsidRPr="002C3FD6" w:rsidRDefault="00B86DCE" w:rsidP="00B86DC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0F569F" w14:textId="4AA8567F" w:rsidR="00B86DCE" w:rsidRPr="002C3FD6" w:rsidRDefault="00B86DCE" w:rsidP="00B86DC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66/DCAZ 2</w:t>
            </w:r>
          </w:p>
        </w:tc>
      </w:tr>
      <w:tr w:rsidR="00B86DCE" w:rsidRPr="00C833EF" w14:paraId="3AE90B01" w14:textId="77777777" w:rsidTr="0008052A">
        <w:trPr>
          <w:trHeight w:val="1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986BAE" w14:textId="3D2ACEDD" w:rsidR="00B86DCE" w:rsidRDefault="00B86DCE" w:rsidP="00B86DC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67D87D" w14:textId="370B22E6" w:rsidR="00B86DCE" w:rsidRPr="002C3FD6" w:rsidRDefault="00B86DCE" w:rsidP="00B86DCE">
            <w:pPr>
              <w:jc w:val="center"/>
            </w:pPr>
            <w:r>
              <w:rPr>
                <w:rFonts w:ascii="Calibri" w:hAnsi="Calibri" w:cs="Calibri"/>
              </w:rPr>
              <w:t>91/DCAZ 2</w:t>
            </w:r>
          </w:p>
        </w:tc>
      </w:tr>
      <w:tr w:rsidR="00B86DCE" w:rsidRPr="00C833EF" w14:paraId="525C6210" w14:textId="77777777" w:rsidTr="0008052A">
        <w:trPr>
          <w:trHeight w:val="17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E317C5" w14:textId="1E272BBE" w:rsidR="00B86DCE" w:rsidRDefault="00B86DCE" w:rsidP="00B86DCE">
            <w:pPr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E13A2E0" w14:textId="4146A673" w:rsidR="00B86DCE" w:rsidRPr="002C3FD6" w:rsidRDefault="00B86DCE" w:rsidP="00B86DCE">
            <w:pPr>
              <w:jc w:val="center"/>
            </w:pPr>
            <w:r>
              <w:rPr>
                <w:rFonts w:ascii="Calibri" w:hAnsi="Calibri" w:cs="Calibri"/>
                <w:color w:val="000000"/>
              </w:rPr>
              <w:t>92/DCAZ 2</w:t>
            </w:r>
          </w:p>
        </w:tc>
      </w:tr>
    </w:tbl>
    <w:p w14:paraId="7638E339" w14:textId="7F72014E" w:rsidR="00810D2D" w:rsidRDefault="00810D2D" w:rsidP="0014172C">
      <w:pPr>
        <w:spacing w:after="0"/>
        <w:jc w:val="both"/>
        <w:rPr>
          <w:b/>
          <w:bCs/>
          <w:color w:val="FF0000"/>
          <w:sz w:val="28"/>
          <w:szCs w:val="28"/>
          <w:highlight w:val="yellow"/>
        </w:rPr>
      </w:pPr>
    </w:p>
    <w:p w14:paraId="2A46DF1B" w14:textId="77777777" w:rsidR="00077C4E" w:rsidRPr="00C833EF" w:rsidRDefault="00077C4E" w:rsidP="0014172C">
      <w:pPr>
        <w:spacing w:after="0"/>
        <w:jc w:val="both"/>
        <w:rPr>
          <w:b/>
          <w:bCs/>
          <w:color w:val="FF0000"/>
          <w:sz w:val="28"/>
          <w:szCs w:val="28"/>
          <w:highlight w:val="yellow"/>
        </w:rPr>
      </w:pPr>
    </w:p>
    <w:p w14:paraId="7BE9D77C" w14:textId="77777777" w:rsidR="007E6906" w:rsidRPr="008B070C" w:rsidRDefault="007E6906" w:rsidP="0014172C">
      <w:pPr>
        <w:spacing w:after="0"/>
        <w:jc w:val="both"/>
        <w:rPr>
          <w:b/>
          <w:bCs/>
          <w:sz w:val="28"/>
          <w:szCs w:val="28"/>
        </w:rPr>
      </w:pPr>
      <w:r w:rsidRPr="008B070C">
        <w:rPr>
          <w:b/>
          <w:bCs/>
          <w:sz w:val="28"/>
          <w:szCs w:val="28"/>
        </w:rPr>
        <w:t>UWAGA:</w:t>
      </w:r>
    </w:p>
    <w:p w14:paraId="54FCB797" w14:textId="77777777" w:rsidR="007E6906" w:rsidRPr="00C833EF" w:rsidRDefault="007E6906" w:rsidP="008B070C">
      <w:pPr>
        <w:jc w:val="both"/>
        <w:rPr>
          <w:b/>
          <w:bCs/>
          <w:color w:val="FF0000"/>
        </w:rPr>
      </w:pPr>
      <w:r w:rsidRPr="008B070C">
        <w:rPr>
          <w:bCs/>
        </w:rPr>
        <w:t>Powyższ</w:t>
      </w:r>
      <w:r w:rsidR="0014172C" w:rsidRPr="008B070C">
        <w:rPr>
          <w:bCs/>
        </w:rPr>
        <w:t>a</w:t>
      </w:r>
      <w:r w:rsidRPr="008B070C">
        <w:rPr>
          <w:bCs/>
        </w:rPr>
        <w:t xml:space="preserve"> list</w:t>
      </w:r>
      <w:r w:rsidR="0014172C" w:rsidRPr="008B070C">
        <w:rPr>
          <w:bCs/>
        </w:rPr>
        <w:t>a</w:t>
      </w:r>
      <w:r w:rsidRPr="008B070C">
        <w:rPr>
          <w:bCs/>
        </w:rPr>
        <w:t xml:space="preserve"> nie </w:t>
      </w:r>
      <w:r w:rsidR="0014172C" w:rsidRPr="008B070C">
        <w:rPr>
          <w:bCs/>
        </w:rPr>
        <w:t>jest</w:t>
      </w:r>
      <w:r w:rsidRPr="008B070C">
        <w:rPr>
          <w:bCs/>
        </w:rPr>
        <w:t xml:space="preserve"> list</w:t>
      </w:r>
      <w:r w:rsidR="0014172C" w:rsidRPr="008B070C">
        <w:rPr>
          <w:bCs/>
        </w:rPr>
        <w:t>ą</w:t>
      </w:r>
      <w:r w:rsidRPr="008B070C">
        <w:rPr>
          <w:bCs/>
        </w:rPr>
        <w:t xml:space="preserve"> ostateczn</w:t>
      </w:r>
      <w:r w:rsidR="0014172C" w:rsidRPr="008B070C">
        <w:rPr>
          <w:bCs/>
        </w:rPr>
        <w:t>ą</w:t>
      </w:r>
      <w:r w:rsidRPr="008B070C">
        <w:rPr>
          <w:bCs/>
        </w:rPr>
        <w:t xml:space="preserve">. W związku z trybem odwoławczym oraz możliwością weryfikacji kwalifikowalności Kandydatów przez Beneficjenta na każdym etapie uczestnictwa </w:t>
      </w:r>
      <w:r w:rsidR="0014172C" w:rsidRPr="008B070C">
        <w:rPr>
          <w:bCs/>
        </w:rPr>
        <w:br/>
      </w:r>
      <w:r w:rsidRPr="008B070C">
        <w:rPr>
          <w:bCs/>
        </w:rPr>
        <w:t>w projekcie, miejsce na liście może ulec zmianie.</w:t>
      </w:r>
    </w:p>
    <w:sectPr w:rsidR="007E6906" w:rsidRPr="00C833EF" w:rsidSect="0043036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09474" w14:textId="77777777" w:rsidR="00265A8F" w:rsidRDefault="00265A8F" w:rsidP="00BE6F52">
      <w:pPr>
        <w:spacing w:after="0" w:line="240" w:lineRule="auto"/>
      </w:pPr>
      <w:r>
        <w:separator/>
      </w:r>
    </w:p>
  </w:endnote>
  <w:endnote w:type="continuationSeparator" w:id="0">
    <w:p w14:paraId="64235546" w14:textId="77777777" w:rsidR="00265A8F" w:rsidRDefault="00265A8F" w:rsidP="00BE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2252346"/>
      <w:docPartObj>
        <w:docPartGallery w:val="Page Numbers (Bottom of Page)"/>
        <w:docPartUnique/>
      </w:docPartObj>
    </w:sdtPr>
    <w:sdtEndPr/>
    <w:sdtContent>
      <w:p w14:paraId="3850E7A8" w14:textId="77777777" w:rsidR="00D62F55" w:rsidRDefault="00D62F55" w:rsidP="00D62F55">
        <w:pPr>
          <w:jc w:val="center"/>
          <w:rPr>
            <w:sz w:val="16"/>
            <w:szCs w:val="16"/>
          </w:rPr>
        </w:pPr>
        <w:r w:rsidRPr="00D36801">
          <w:rPr>
            <w:noProof/>
          </w:rPr>
          <w:drawing>
            <wp:inline distT="0" distB="0" distL="0" distR="0" wp14:anchorId="3EAAE83C" wp14:editId="3D9C0F01">
              <wp:extent cx="5257800" cy="586740"/>
              <wp:effectExtent l="0" t="0" r="0" b="3810"/>
              <wp:docPr id="5" name="Obraz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7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57800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7C32EA26" w14:textId="2176ECE0" w:rsidR="00C833EF" w:rsidRDefault="00D62F55" w:rsidP="00D62F55">
        <w:pPr>
          <w:jc w:val="both"/>
        </w:pPr>
        <w:r>
          <w:rPr>
            <w:sz w:val="16"/>
            <w:szCs w:val="16"/>
          </w:rPr>
          <w:t>Projekt „Dobry Czas na Adaptację do Zmian 2” realizowany jest w ramach Regionalnego Programu Operacyjnego Województwa Małopolskiego na lata 2014-2020, Działanie 8.4 Rozwój kompetencji kadr i adaptacja do zmian, poddziałanie 8.4.2. Adaptacja do zmian, współfinansowany z Europejskiego Funduszu Społecznego.</w:t>
        </w:r>
      </w:p>
    </w:sdtContent>
  </w:sdt>
  <w:p w14:paraId="484DAA57" w14:textId="77777777" w:rsidR="00C833EF" w:rsidRDefault="00C833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C0C52" w14:textId="77777777" w:rsidR="00265A8F" w:rsidRDefault="00265A8F" w:rsidP="00BE6F52">
      <w:pPr>
        <w:spacing w:after="0" w:line="240" w:lineRule="auto"/>
      </w:pPr>
      <w:bookmarkStart w:id="0" w:name="_Hlk15882949"/>
      <w:bookmarkEnd w:id="0"/>
      <w:r>
        <w:separator/>
      </w:r>
    </w:p>
  </w:footnote>
  <w:footnote w:type="continuationSeparator" w:id="0">
    <w:p w14:paraId="5F0BCA9C" w14:textId="77777777" w:rsidR="00265A8F" w:rsidRDefault="00265A8F" w:rsidP="00BE6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F10AE" w14:textId="77777777" w:rsidR="00D62F55" w:rsidRPr="00185CA0" w:rsidRDefault="00D62F55" w:rsidP="00D62F55">
    <w:pPr>
      <w:pStyle w:val="Nagwek"/>
      <w:tabs>
        <w:tab w:val="clear" w:pos="4536"/>
        <w:tab w:val="clear" w:pos="9072"/>
        <w:tab w:val="left" w:pos="7797"/>
      </w:tabs>
      <w:rPr>
        <w:sz w:val="60"/>
        <w:szCs w:val="60"/>
      </w:rPr>
    </w:pPr>
    <w:bookmarkStart w:id="2" w:name="_Hlk69459507"/>
    <w:r w:rsidRPr="009663AE">
      <w:rPr>
        <w:noProof/>
      </w:rPr>
      <w:drawing>
        <wp:inline distT="0" distB="0" distL="0" distR="0" wp14:anchorId="064FB02B" wp14:editId="3A2603A4">
          <wp:extent cx="1219200" cy="640080"/>
          <wp:effectExtent l="0" t="0" r="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  <w:r>
      <w:rPr>
        <w:noProof/>
      </w:rPr>
      <w:tab/>
    </w:r>
    <w:r w:rsidRPr="009663AE">
      <w:rPr>
        <w:noProof/>
      </w:rPr>
      <w:drawing>
        <wp:inline distT="0" distB="0" distL="0" distR="0" wp14:anchorId="5F666FE3" wp14:editId="77DF31FA">
          <wp:extent cx="716280" cy="777240"/>
          <wp:effectExtent l="0" t="0" r="762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2"/>
  <w:p w14:paraId="0B679051" w14:textId="2227219B" w:rsidR="00DA71E0" w:rsidRPr="00D62F55" w:rsidRDefault="00DA71E0" w:rsidP="00D62F5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348ED"/>
    <w:multiLevelType w:val="hybridMultilevel"/>
    <w:tmpl w:val="E916A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5D01"/>
    <w:rsid w:val="00031EB5"/>
    <w:rsid w:val="00063A05"/>
    <w:rsid w:val="00077C4E"/>
    <w:rsid w:val="00096FD7"/>
    <w:rsid w:val="000A3DAD"/>
    <w:rsid w:val="000C6711"/>
    <w:rsid w:val="0014172C"/>
    <w:rsid w:val="001503DF"/>
    <w:rsid w:val="001B2531"/>
    <w:rsid w:val="00253EBB"/>
    <w:rsid w:val="0025668C"/>
    <w:rsid w:val="00265A8F"/>
    <w:rsid w:val="002A63C5"/>
    <w:rsid w:val="002B3FB4"/>
    <w:rsid w:val="002C3FD6"/>
    <w:rsid w:val="002F0B0D"/>
    <w:rsid w:val="00326654"/>
    <w:rsid w:val="003370E9"/>
    <w:rsid w:val="003463FC"/>
    <w:rsid w:val="0035582A"/>
    <w:rsid w:val="00385FAC"/>
    <w:rsid w:val="003A2C4C"/>
    <w:rsid w:val="00430363"/>
    <w:rsid w:val="00497962"/>
    <w:rsid w:val="004D0FC1"/>
    <w:rsid w:val="004E048D"/>
    <w:rsid w:val="00502E15"/>
    <w:rsid w:val="005339C0"/>
    <w:rsid w:val="005743E8"/>
    <w:rsid w:val="00580BCF"/>
    <w:rsid w:val="005876F7"/>
    <w:rsid w:val="00655D01"/>
    <w:rsid w:val="00665537"/>
    <w:rsid w:val="007174E0"/>
    <w:rsid w:val="007344C0"/>
    <w:rsid w:val="00740C6C"/>
    <w:rsid w:val="00752D69"/>
    <w:rsid w:val="00772F3D"/>
    <w:rsid w:val="00794CEC"/>
    <w:rsid w:val="007D716D"/>
    <w:rsid w:val="007E6906"/>
    <w:rsid w:val="00810D2D"/>
    <w:rsid w:val="00810F2C"/>
    <w:rsid w:val="0082576C"/>
    <w:rsid w:val="008B070C"/>
    <w:rsid w:val="008D3B1F"/>
    <w:rsid w:val="008E5DC8"/>
    <w:rsid w:val="008F13D7"/>
    <w:rsid w:val="00B373A1"/>
    <w:rsid w:val="00B86DCE"/>
    <w:rsid w:val="00BE6F52"/>
    <w:rsid w:val="00C46E37"/>
    <w:rsid w:val="00C74585"/>
    <w:rsid w:val="00C833EF"/>
    <w:rsid w:val="00D62F55"/>
    <w:rsid w:val="00D77639"/>
    <w:rsid w:val="00DA71E0"/>
    <w:rsid w:val="00E000FB"/>
    <w:rsid w:val="00E957FD"/>
    <w:rsid w:val="00EE0A73"/>
    <w:rsid w:val="00FC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C67C4D1"/>
  <w15:docId w15:val="{CE25347D-8B10-4AF0-A2C8-251E4D91E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03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55D0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14172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4172C"/>
    <w:rPr>
      <w:color w:val="800080"/>
      <w:u w:val="single"/>
    </w:rPr>
  </w:style>
  <w:style w:type="paragraph" w:customStyle="1" w:styleId="xl63">
    <w:name w:val="xl63"/>
    <w:basedOn w:val="Normalny"/>
    <w:rsid w:val="0014172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1417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E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6F52"/>
  </w:style>
  <w:style w:type="paragraph" w:styleId="Stopka">
    <w:name w:val="footer"/>
    <w:basedOn w:val="Normalny"/>
    <w:link w:val="StopkaZnak"/>
    <w:uiPriority w:val="99"/>
    <w:unhideWhenUsed/>
    <w:rsid w:val="00BE6F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F52"/>
  </w:style>
  <w:style w:type="paragraph" w:styleId="Tekstdymka">
    <w:name w:val="Balloon Text"/>
    <w:basedOn w:val="Normalny"/>
    <w:link w:val="TekstdymkaZnak"/>
    <w:uiPriority w:val="99"/>
    <w:semiHidden/>
    <w:unhideWhenUsed/>
    <w:rsid w:val="00BE6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6F5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6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00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7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4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5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F2541-1377-4C9B-BD4B-2F64BA33A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111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Oczkoś</dc:creator>
  <cp:lastModifiedBy>Patoła, Wioleta</cp:lastModifiedBy>
  <cp:revision>26</cp:revision>
  <cp:lastPrinted>2017-11-07T13:05:00Z</cp:lastPrinted>
  <dcterms:created xsi:type="dcterms:W3CDTF">2018-07-18T19:34:00Z</dcterms:created>
  <dcterms:modified xsi:type="dcterms:W3CDTF">2022-02-21T13:27:00Z</dcterms:modified>
</cp:coreProperties>
</file>