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49B2" w14:textId="4EB1759C" w:rsidR="00B129C1" w:rsidRPr="001367A7" w:rsidRDefault="00B129C1" w:rsidP="00BA5F5C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22"/>
          <w:szCs w:val="22"/>
          <w:lang w:eastAsia="ar-SA"/>
        </w:rPr>
      </w:pPr>
      <w:r w:rsidRPr="001367A7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 xml:space="preserve">Załącznik nr </w:t>
      </w:r>
      <w:r w:rsidR="00076FC3" w:rsidRPr="001367A7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7</w:t>
      </w:r>
      <w:r w:rsidR="00FA463F" w:rsidRPr="001367A7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b</w:t>
      </w:r>
    </w:p>
    <w:p w14:paraId="627F04FC" w14:textId="77777777" w:rsidR="00B129C1" w:rsidRPr="001367A7" w:rsidRDefault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22"/>
          <w:szCs w:val="22"/>
          <w:lang w:eastAsia="ar-SA"/>
        </w:rPr>
      </w:pPr>
      <w:r w:rsidRPr="001367A7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do regulaminu przyznawania środków finansowych</w:t>
      </w:r>
    </w:p>
    <w:p w14:paraId="3DEF10C9" w14:textId="77777777" w:rsidR="00B129C1" w:rsidRPr="001367A7" w:rsidRDefault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22"/>
          <w:szCs w:val="22"/>
          <w:lang w:eastAsia="ar-SA"/>
        </w:rPr>
      </w:pPr>
      <w:r w:rsidRPr="001367A7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na zakładanie działalności gospodarczej</w:t>
      </w:r>
    </w:p>
    <w:p w14:paraId="1763D5AD" w14:textId="77777777" w:rsidR="00B129C1" w:rsidRPr="001367A7" w:rsidRDefault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22"/>
          <w:szCs w:val="22"/>
          <w:lang w:eastAsia="ar-SA"/>
        </w:rPr>
      </w:pPr>
      <w:r w:rsidRPr="001367A7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/ na utworzenie miejsc pracy w przedsiębiorstwie społecznym</w:t>
      </w:r>
    </w:p>
    <w:p w14:paraId="6C08FB7A" w14:textId="77777777" w:rsidR="003D6E13" w:rsidRPr="001367A7" w:rsidRDefault="00B129C1">
      <w:pPr>
        <w:widowControl w:val="0"/>
        <w:tabs>
          <w:tab w:val="left" w:pos="900"/>
        </w:tabs>
        <w:jc w:val="right"/>
        <w:rPr>
          <w:rFonts w:ascii="Arial" w:hAnsi="Arial" w:cs="Arial"/>
          <w:sz w:val="22"/>
          <w:szCs w:val="22"/>
          <w:lang w:val="x-none"/>
        </w:rPr>
      </w:pPr>
      <w:r w:rsidRPr="001367A7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w projekcie</w:t>
      </w:r>
    </w:p>
    <w:p w14:paraId="2FA468EA" w14:textId="77777777" w:rsidR="009269C8" w:rsidRPr="001367A7" w:rsidRDefault="009269C8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1599A92" w14:textId="77777777" w:rsidR="001E1E4E" w:rsidRPr="001367A7" w:rsidRDefault="001E1E4E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758BAA67" w14:textId="383A2E28" w:rsidR="003D6E13" w:rsidRPr="001367A7" w:rsidRDefault="00076FC3">
      <w:pPr>
        <w:widowControl w:val="0"/>
        <w:jc w:val="center"/>
        <w:outlineLvl w:val="0"/>
        <w:rPr>
          <w:rFonts w:ascii="Arial" w:hAnsi="Arial" w:cs="Arial"/>
          <w:b/>
          <w:bCs/>
          <w:caps/>
          <w:kern w:val="32"/>
          <w:sz w:val="22"/>
          <w:szCs w:val="22"/>
        </w:rPr>
      </w:pPr>
      <w:r w:rsidRPr="001367A7">
        <w:rPr>
          <w:rFonts w:ascii="Arial" w:hAnsi="Arial" w:cs="Arial"/>
          <w:b/>
          <w:bCs/>
          <w:kern w:val="32"/>
          <w:sz w:val="22"/>
          <w:szCs w:val="22"/>
        </w:rPr>
        <w:t xml:space="preserve">UMOWA O UDZIELENIE WSPARCIA FINANSOWEGO </w:t>
      </w:r>
      <w:r w:rsidR="00FA463F" w:rsidRPr="001367A7">
        <w:rPr>
          <w:rFonts w:ascii="Arial" w:hAnsi="Arial" w:cs="Arial"/>
          <w:b/>
          <w:bCs/>
          <w:kern w:val="32"/>
          <w:sz w:val="22"/>
          <w:szCs w:val="22"/>
        </w:rPr>
        <w:t>dla PS</w:t>
      </w:r>
      <w:r w:rsidRPr="001367A7"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0A1529AE" w14:textId="77777777" w:rsidR="002B7FC4" w:rsidRPr="001367A7" w:rsidRDefault="002B7F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 xml:space="preserve">w ramach </w:t>
      </w:r>
      <w:r w:rsidR="00B015FD" w:rsidRPr="001367A7">
        <w:rPr>
          <w:rFonts w:ascii="Arial" w:hAnsi="Arial" w:cs="Arial"/>
          <w:b/>
          <w:sz w:val="22"/>
          <w:szCs w:val="22"/>
        </w:rPr>
        <w:t>P</w:t>
      </w:r>
      <w:r w:rsidRPr="001367A7">
        <w:rPr>
          <w:rFonts w:ascii="Arial" w:hAnsi="Arial" w:cs="Arial"/>
          <w:b/>
          <w:bCs/>
          <w:sz w:val="22"/>
          <w:szCs w:val="22"/>
        </w:rPr>
        <w:t>oddziałani</w:t>
      </w:r>
      <w:r w:rsidR="00B015FD" w:rsidRPr="001367A7">
        <w:rPr>
          <w:rFonts w:ascii="Arial" w:hAnsi="Arial" w:cs="Arial"/>
          <w:b/>
          <w:bCs/>
          <w:sz w:val="22"/>
          <w:szCs w:val="22"/>
        </w:rPr>
        <w:t>a</w:t>
      </w:r>
      <w:r w:rsidRPr="001367A7">
        <w:rPr>
          <w:rFonts w:ascii="Arial" w:hAnsi="Arial" w:cs="Arial"/>
          <w:b/>
          <w:bCs/>
          <w:sz w:val="22"/>
          <w:szCs w:val="22"/>
        </w:rPr>
        <w:t xml:space="preserve"> 8.4.2 Adaptacja do zmian, </w:t>
      </w:r>
    </w:p>
    <w:p w14:paraId="68ECC037" w14:textId="77777777" w:rsidR="002B7FC4" w:rsidRPr="001367A7" w:rsidRDefault="002B7F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Regionalnego Programu Operacyjnego Województwa Małopolskiego 2014-2020</w:t>
      </w:r>
    </w:p>
    <w:p w14:paraId="5D96ED2C" w14:textId="77777777" w:rsidR="003D6E13" w:rsidRPr="001367A7" w:rsidRDefault="003D6E13">
      <w:pPr>
        <w:widowControl w:val="0"/>
        <w:rPr>
          <w:rFonts w:ascii="Arial" w:hAnsi="Arial" w:cs="Arial"/>
          <w:sz w:val="22"/>
          <w:szCs w:val="22"/>
        </w:rPr>
      </w:pPr>
    </w:p>
    <w:p w14:paraId="0215A01B" w14:textId="77777777" w:rsidR="001E1E4E" w:rsidRPr="001367A7" w:rsidRDefault="001E1E4E">
      <w:pPr>
        <w:widowControl w:val="0"/>
        <w:rPr>
          <w:rFonts w:ascii="Arial" w:hAnsi="Arial" w:cs="Arial"/>
          <w:sz w:val="22"/>
          <w:szCs w:val="22"/>
        </w:rPr>
      </w:pPr>
    </w:p>
    <w:p w14:paraId="12ABED99" w14:textId="77777777" w:rsidR="003D6E13" w:rsidRPr="001367A7" w:rsidRDefault="003D6E13">
      <w:pPr>
        <w:widowControl w:val="0"/>
        <w:jc w:val="both"/>
        <w:rPr>
          <w:rFonts w:ascii="Arial" w:hAnsi="Arial" w:cs="Arial"/>
          <w:b/>
          <w:sz w:val="22"/>
          <w:szCs w:val="22"/>
          <w:lang w:val="x-none"/>
        </w:rPr>
      </w:pPr>
      <w:r w:rsidRPr="001367A7">
        <w:rPr>
          <w:rFonts w:ascii="Arial" w:hAnsi="Arial" w:cs="Arial"/>
          <w:b/>
          <w:sz w:val="22"/>
          <w:szCs w:val="22"/>
          <w:lang w:val="x-none"/>
        </w:rPr>
        <w:t xml:space="preserve">Nr umowy: </w:t>
      </w:r>
      <w:r w:rsidRPr="001367A7">
        <w:rPr>
          <w:rFonts w:ascii="Arial" w:hAnsi="Arial" w:cs="Arial"/>
          <w:b/>
          <w:sz w:val="22"/>
          <w:szCs w:val="22"/>
        </w:rPr>
        <w:t>………………..</w:t>
      </w:r>
    </w:p>
    <w:p w14:paraId="68C6CC7E" w14:textId="1B1536DE" w:rsidR="003D6E13" w:rsidRPr="001367A7" w:rsidRDefault="003D6E1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Umowa </w:t>
      </w:r>
      <w:r w:rsidR="00076FC3" w:rsidRPr="001367A7">
        <w:rPr>
          <w:rFonts w:ascii="Arial" w:hAnsi="Arial" w:cs="Arial"/>
          <w:sz w:val="22"/>
          <w:szCs w:val="22"/>
        </w:rPr>
        <w:t xml:space="preserve">o udzielenie wsparcia finansowego </w:t>
      </w:r>
      <w:r w:rsidR="00FA463F" w:rsidRPr="001367A7">
        <w:rPr>
          <w:rFonts w:ascii="Arial" w:hAnsi="Arial" w:cs="Arial"/>
          <w:sz w:val="22"/>
          <w:szCs w:val="22"/>
        </w:rPr>
        <w:t xml:space="preserve">dla PS </w:t>
      </w:r>
      <w:r w:rsidRPr="001367A7">
        <w:rPr>
          <w:rFonts w:ascii="Arial" w:hAnsi="Arial" w:cs="Arial"/>
          <w:sz w:val="22"/>
          <w:szCs w:val="22"/>
        </w:rPr>
        <w:t xml:space="preserve">w Projekcie </w:t>
      </w:r>
      <w:r w:rsidRPr="001367A7">
        <w:rPr>
          <w:rFonts w:ascii="Arial" w:hAnsi="Arial" w:cs="Arial"/>
          <w:b/>
          <w:sz w:val="22"/>
          <w:szCs w:val="22"/>
        </w:rPr>
        <w:t>„</w:t>
      </w:r>
      <w:r w:rsidR="002B7FC4" w:rsidRPr="001367A7">
        <w:rPr>
          <w:rFonts w:ascii="Arial" w:hAnsi="Arial" w:cs="Arial"/>
          <w:b/>
          <w:sz w:val="22"/>
          <w:szCs w:val="22"/>
        </w:rPr>
        <w:t>Dobry Czas na Adaptację do Zmian</w:t>
      </w:r>
      <w:r w:rsidR="00FA463F" w:rsidRPr="001367A7">
        <w:rPr>
          <w:rFonts w:ascii="Arial" w:hAnsi="Arial" w:cs="Arial"/>
          <w:b/>
          <w:sz w:val="22"/>
          <w:szCs w:val="22"/>
        </w:rPr>
        <w:t xml:space="preserve"> 2</w:t>
      </w:r>
      <w:r w:rsidRPr="001367A7">
        <w:rPr>
          <w:rFonts w:ascii="Arial" w:hAnsi="Arial" w:cs="Arial"/>
          <w:b/>
          <w:sz w:val="22"/>
          <w:szCs w:val="22"/>
        </w:rPr>
        <w:t xml:space="preserve">” </w:t>
      </w:r>
      <w:r w:rsidRPr="001367A7">
        <w:rPr>
          <w:rFonts w:ascii="Arial" w:hAnsi="Arial" w:cs="Arial"/>
          <w:sz w:val="22"/>
          <w:szCs w:val="22"/>
        </w:rPr>
        <w:t>realizowanego w</w:t>
      </w:r>
      <w:r w:rsidR="00D14515" w:rsidRPr="001367A7">
        <w:rPr>
          <w:rFonts w:ascii="Arial" w:hAnsi="Arial" w:cs="Arial"/>
          <w:sz w:val="22"/>
          <w:szCs w:val="22"/>
        </w:rPr>
        <w:t xml:space="preserve"> </w:t>
      </w:r>
      <w:r w:rsidRPr="001367A7">
        <w:rPr>
          <w:rFonts w:ascii="Arial" w:hAnsi="Arial" w:cs="Arial"/>
          <w:sz w:val="22"/>
          <w:szCs w:val="22"/>
        </w:rPr>
        <w:t xml:space="preserve">ramach </w:t>
      </w:r>
      <w:r w:rsidR="00923353" w:rsidRPr="001367A7">
        <w:rPr>
          <w:rFonts w:ascii="Arial" w:hAnsi="Arial" w:cs="Arial"/>
          <w:sz w:val="22"/>
          <w:szCs w:val="22"/>
        </w:rPr>
        <w:t>pod</w:t>
      </w:r>
      <w:r w:rsidR="008E71FD" w:rsidRPr="001367A7">
        <w:rPr>
          <w:rFonts w:ascii="Arial" w:hAnsi="Arial" w:cs="Arial"/>
          <w:sz w:val="22"/>
          <w:szCs w:val="22"/>
        </w:rPr>
        <w:t>działania 8.</w:t>
      </w:r>
      <w:r w:rsidR="002B7FC4" w:rsidRPr="001367A7">
        <w:rPr>
          <w:rFonts w:ascii="Arial" w:hAnsi="Arial" w:cs="Arial"/>
          <w:sz w:val="22"/>
          <w:szCs w:val="22"/>
        </w:rPr>
        <w:t>4</w:t>
      </w:r>
      <w:r w:rsidR="00923353" w:rsidRPr="001367A7">
        <w:rPr>
          <w:rFonts w:ascii="Arial" w:hAnsi="Arial" w:cs="Arial"/>
          <w:sz w:val="22"/>
          <w:szCs w:val="22"/>
        </w:rPr>
        <w:t>.2</w:t>
      </w:r>
      <w:r w:rsidR="008E71FD" w:rsidRPr="001367A7">
        <w:rPr>
          <w:rFonts w:ascii="Arial" w:hAnsi="Arial" w:cs="Arial"/>
          <w:sz w:val="22"/>
          <w:szCs w:val="22"/>
        </w:rPr>
        <w:t xml:space="preserve"> </w:t>
      </w:r>
      <w:r w:rsidRPr="001367A7">
        <w:rPr>
          <w:rFonts w:ascii="Arial" w:hAnsi="Arial" w:cs="Arial"/>
          <w:bCs/>
          <w:sz w:val="22"/>
          <w:szCs w:val="22"/>
        </w:rPr>
        <w:t>Regionalnego Programu Operacyjnego Województwa Małopolskiego 2014-2020</w:t>
      </w:r>
      <w:r w:rsidRPr="001367A7">
        <w:rPr>
          <w:rFonts w:ascii="Arial" w:hAnsi="Arial" w:cs="Arial"/>
          <w:sz w:val="22"/>
          <w:szCs w:val="22"/>
        </w:rPr>
        <w:t xml:space="preserve">, współfinansowanego ze środków Europejskiego Funduszu Społecznego, </w:t>
      </w:r>
    </w:p>
    <w:p w14:paraId="2D9FDA50" w14:textId="77777777" w:rsidR="003D6E13" w:rsidRPr="001367A7" w:rsidRDefault="003D6E1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zawarta w.................................. w dniu ….................. </w:t>
      </w:r>
    </w:p>
    <w:p w14:paraId="6886EF0D" w14:textId="77777777" w:rsidR="00B015FD" w:rsidRPr="001367A7" w:rsidRDefault="00B015F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B8DA436" w14:textId="77777777" w:rsidR="003D6E13" w:rsidRPr="001367A7" w:rsidRDefault="003D6E1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pomiędzy: </w:t>
      </w:r>
    </w:p>
    <w:p w14:paraId="23E160F8" w14:textId="77777777" w:rsidR="00B67BDD" w:rsidRPr="001367A7" w:rsidRDefault="00B67BD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851CA29" w14:textId="77777777" w:rsidR="003D6E13" w:rsidRPr="001367A7" w:rsidRDefault="003D6E13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1367A7">
        <w:rPr>
          <w:rFonts w:ascii="Arial" w:hAnsi="Arial" w:cs="Arial"/>
          <w:b/>
          <w:bCs/>
          <w:sz w:val="22"/>
          <w:szCs w:val="22"/>
        </w:rPr>
        <w:t>Małopolską Agencją Rozwoju Regionalnego S.A.,</w:t>
      </w:r>
      <w:r w:rsidRPr="001367A7">
        <w:rPr>
          <w:rFonts w:ascii="Arial" w:hAnsi="Arial" w:cs="Arial"/>
          <w:bCs/>
          <w:sz w:val="22"/>
          <w:szCs w:val="22"/>
        </w:rPr>
        <w:t xml:space="preserve"> z siedzibą w Krakowie przy ul. Kordylewskiego 11, 31-542 Kraków, wpisaną przez Sąd Rejonowy dla Krakowa</w:t>
      </w:r>
      <w:r w:rsidR="00542B5B" w:rsidRPr="001367A7">
        <w:rPr>
          <w:rFonts w:ascii="Arial" w:hAnsi="Arial" w:cs="Arial"/>
          <w:bCs/>
          <w:sz w:val="22"/>
          <w:szCs w:val="22"/>
        </w:rPr>
        <w:t xml:space="preserve"> </w:t>
      </w:r>
      <w:r w:rsidRPr="001367A7">
        <w:rPr>
          <w:rFonts w:ascii="Arial" w:hAnsi="Arial" w:cs="Arial"/>
          <w:bCs/>
          <w:sz w:val="22"/>
          <w:szCs w:val="22"/>
        </w:rPr>
        <w:t>-</w:t>
      </w:r>
      <w:r w:rsidR="00542B5B" w:rsidRPr="001367A7">
        <w:rPr>
          <w:rFonts w:ascii="Arial" w:hAnsi="Arial" w:cs="Arial"/>
          <w:bCs/>
          <w:sz w:val="22"/>
          <w:szCs w:val="22"/>
        </w:rPr>
        <w:t xml:space="preserve"> </w:t>
      </w:r>
      <w:r w:rsidRPr="001367A7">
        <w:rPr>
          <w:rFonts w:ascii="Arial" w:hAnsi="Arial" w:cs="Arial"/>
          <w:bCs/>
          <w:sz w:val="22"/>
          <w:szCs w:val="22"/>
        </w:rPr>
        <w:t>Śródmieścia w Krakowie, XI</w:t>
      </w:r>
      <w:r w:rsidR="00542B5B" w:rsidRPr="001367A7">
        <w:rPr>
          <w:rFonts w:ascii="Arial" w:hAnsi="Arial" w:cs="Arial"/>
          <w:bCs/>
          <w:sz w:val="22"/>
          <w:szCs w:val="22"/>
        </w:rPr>
        <w:t xml:space="preserve"> Wydział</w:t>
      </w:r>
      <w:r w:rsidRPr="001367A7">
        <w:rPr>
          <w:rFonts w:ascii="Arial" w:hAnsi="Arial" w:cs="Arial"/>
          <w:bCs/>
          <w:sz w:val="22"/>
          <w:szCs w:val="22"/>
        </w:rPr>
        <w:t xml:space="preserve"> Gospodarczy Krajowego Rejestru Sądowego do Rejestru Przedsiębiorców KRS pod numerem: 0000033198, posiadającą numer NIP: 676-005-88-47,</w:t>
      </w:r>
      <w:r w:rsidR="00542B5B" w:rsidRPr="001367A7">
        <w:rPr>
          <w:rFonts w:ascii="Arial" w:hAnsi="Arial" w:cs="Arial"/>
          <w:bCs/>
          <w:sz w:val="22"/>
          <w:szCs w:val="22"/>
        </w:rPr>
        <w:t xml:space="preserve"> REGON:350239017</w:t>
      </w:r>
      <w:r w:rsidRPr="001367A7">
        <w:rPr>
          <w:rFonts w:ascii="Arial" w:hAnsi="Arial" w:cs="Arial"/>
          <w:bCs/>
          <w:sz w:val="22"/>
          <w:szCs w:val="22"/>
        </w:rPr>
        <w:t xml:space="preserve"> kapitał zakładowy: 87 675 000 PLN (w całości wpłacony), reprezentowaną przez:</w:t>
      </w:r>
    </w:p>
    <w:p w14:paraId="14C545FD" w14:textId="77777777" w:rsidR="003D6E13" w:rsidRPr="001367A7" w:rsidRDefault="002746A5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1367A7">
        <w:rPr>
          <w:rFonts w:ascii="Arial" w:hAnsi="Arial" w:cs="Arial"/>
          <w:bCs/>
          <w:sz w:val="22"/>
          <w:szCs w:val="22"/>
        </w:rPr>
        <w:t>………………..</w:t>
      </w:r>
      <w:r w:rsidR="003D6E13" w:rsidRPr="001367A7">
        <w:rPr>
          <w:rFonts w:ascii="Arial" w:hAnsi="Arial" w:cs="Arial"/>
          <w:bCs/>
          <w:sz w:val="22"/>
          <w:szCs w:val="22"/>
        </w:rPr>
        <w:t>–</w:t>
      </w:r>
      <w:r w:rsidRPr="001367A7">
        <w:rPr>
          <w:rFonts w:ascii="Arial" w:hAnsi="Arial" w:cs="Arial"/>
          <w:bCs/>
          <w:sz w:val="22"/>
          <w:szCs w:val="22"/>
        </w:rPr>
        <w:t>……………………</w:t>
      </w:r>
      <w:r w:rsidR="003D6E13" w:rsidRPr="001367A7">
        <w:rPr>
          <w:rFonts w:ascii="Arial" w:hAnsi="Arial" w:cs="Arial"/>
          <w:bCs/>
          <w:sz w:val="22"/>
          <w:szCs w:val="22"/>
        </w:rPr>
        <w:t>, na podstawie pełnomocnictwa z</w:t>
      </w:r>
      <w:r w:rsidR="00D14515" w:rsidRPr="001367A7">
        <w:rPr>
          <w:rFonts w:ascii="Arial" w:hAnsi="Arial" w:cs="Arial"/>
          <w:bCs/>
          <w:sz w:val="22"/>
          <w:szCs w:val="22"/>
        </w:rPr>
        <w:t xml:space="preserve"> </w:t>
      </w:r>
      <w:r w:rsidR="003D6E13" w:rsidRPr="001367A7">
        <w:rPr>
          <w:rFonts w:ascii="Arial" w:hAnsi="Arial" w:cs="Arial"/>
          <w:bCs/>
          <w:sz w:val="22"/>
          <w:szCs w:val="22"/>
        </w:rPr>
        <w:t>dnia……………………</w:t>
      </w:r>
      <w:r w:rsidR="00E86908" w:rsidRPr="001367A7">
        <w:rPr>
          <w:rFonts w:ascii="Arial" w:hAnsi="Arial" w:cs="Arial"/>
          <w:bCs/>
          <w:sz w:val="22"/>
          <w:szCs w:val="22"/>
        </w:rPr>
        <w:t>…………..</w:t>
      </w:r>
    </w:p>
    <w:p w14:paraId="6F1AAC23" w14:textId="77777777" w:rsidR="00ED6D1A" w:rsidRPr="001367A7" w:rsidRDefault="00B67BDD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1367A7">
        <w:rPr>
          <w:rFonts w:ascii="Arial" w:hAnsi="Arial" w:cs="Arial"/>
          <w:bCs/>
          <w:sz w:val="22"/>
          <w:szCs w:val="22"/>
        </w:rPr>
        <w:t>z</w:t>
      </w:r>
      <w:r w:rsidR="00ED6D1A" w:rsidRPr="001367A7">
        <w:rPr>
          <w:rFonts w:ascii="Arial" w:hAnsi="Arial" w:cs="Arial"/>
          <w:bCs/>
          <w:sz w:val="22"/>
          <w:szCs w:val="22"/>
        </w:rPr>
        <w:t>wan</w:t>
      </w:r>
      <w:r w:rsidR="008A4E62" w:rsidRPr="001367A7">
        <w:rPr>
          <w:rFonts w:ascii="Arial" w:hAnsi="Arial" w:cs="Arial"/>
          <w:bCs/>
          <w:sz w:val="22"/>
          <w:szCs w:val="22"/>
        </w:rPr>
        <w:t>ą</w:t>
      </w:r>
      <w:r w:rsidR="00ED6D1A" w:rsidRPr="001367A7">
        <w:rPr>
          <w:rFonts w:ascii="Arial" w:hAnsi="Arial" w:cs="Arial"/>
          <w:bCs/>
          <w:sz w:val="22"/>
          <w:szCs w:val="22"/>
        </w:rPr>
        <w:t xml:space="preserve"> dalej Realizatorem </w:t>
      </w:r>
      <w:r w:rsidR="00A1476B" w:rsidRPr="001367A7">
        <w:rPr>
          <w:rFonts w:ascii="Arial" w:hAnsi="Arial" w:cs="Arial"/>
          <w:bCs/>
          <w:sz w:val="22"/>
          <w:szCs w:val="22"/>
        </w:rPr>
        <w:t>p</w:t>
      </w:r>
      <w:r w:rsidR="00ED6D1A" w:rsidRPr="001367A7">
        <w:rPr>
          <w:rFonts w:ascii="Arial" w:hAnsi="Arial" w:cs="Arial"/>
          <w:bCs/>
          <w:sz w:val="22"/>
          <w:szCs w:val="22"/>
        </w:rPr>
        <w:t>ro</w:t>
      </w:r>
      <w:r w:rsidR="00970A88" w:rsidRPr="001367A7">
        <w:rPr>
          <w:rFonts w:ascii="Arial" w:hAnsi="Arial" w:cs="Arial"/>
          <w:bCs/>
          <w:sz w:val="22"/>
          <w:szCs w:val="22"/>
        </w:rPr>
        <w:t>j</w:t>
      </w:r>
      <w:r w:rsidR="00ED6D1A" w:rsidRPr="001367A7">
        <w:rPr>
          <w:rFonts w:ascii="Arial" w:hAnsi="Arial" w:cs="Arial"/>
          <w:bCs/>
          <w:sz w:val="22"/>
          <w:szCs w:val="22"/>
        </w:rPr>
        <w:t>ektu</w:t>
      </w:r>
    </w:p>
    <w:p w14:paraId="6D4AA184" w14:textId="77777777" w:rsidR="00076FC3" w:rsidRPr="001367A7" w:rsidRDefault="00076FC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32326E2" w14:textId="77777777" w:rsidR="003D6E13" w:rsidRPr="001367A7" w:rsidRDefault="003D6E1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a</w:t>
      </w:r>
    </w:p>
    <w:p w14:paraId="56979586" w14:textId="77777777" w:rsidR="00D14515" w:rsidRPr="001367A7" w:rsidRDefault="00D14515">
      <w:pPr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  <w:r w:rsidRPr="001367A7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10502553" w14:textId="77777777" w:rsidR="00D14515" w:rsidRPr="001367A7" w:rsidRDefault="00D14515">
      <w:pPr>
        <w:jc w:val="both"/>
        <w:rPr>
          <w:rFonts w:ascii="Arial" w:hAnsi="Arial" w:cs="Arial"/>
          <w:sz w:val="22"/>
          <w:szCs w:val="22"/>
        </w:rPr>
      </w:pPr>
    </w:p>
    <w:p w14:paraId="6DB4AD5A" w14:textId="77777777" w:rsidR="00076FC3" w:rsidRPr="001367A7" w:rsidRDefault="00076FC3">
      <w:pPr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zwaną/</w:t>
      </w:r>
      <w:proofErr w:type="spellStart"/>
      <w:r w:rsidRPr="001367A7">
        <w:rPr>
          <w:rFonts w:ascii="Arial" w:hAnsi="Arial" w:cs="Arial"/>
          <w:sz w:val="22"/>
          <w:szCs w:val="22"/>
        </w:rPr>
        <w:t>ym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dalej </w:t>
      </w:r>
      <w:proofErr w:type="spellStart"/>
      <w:r w:rsidRPr="001367A7">
        <w:rPr>
          <w:rFonts w:ascii="Arial" w:hAnsi="Arial" w:cs="Arial"/>
          <w:sz w:val="22"/>
          <w:szCs w:val="22"/>
        </w:rPr>
        <w:t>Grantobiorcą</w:t>
      </w:r>
      <w:proofErr w:type="spellEnd"/>
      <w:r w:rsidRPr="001367A7">
        <w:rPr>
          <w:rFonts w:ascii="Arial" w:hAnsi="Arial" w:cs="Arial"/>
          <w:sz w:val="22"/>
          <w:szCs w:val="22"/>
        </w:rPr>
        <w:t>.</w:t>
      </w:r>
    </w:p>
    <w:p w14:paraId="476B4B7C" w14:textId="77777777" w:rsidR="00B67BDD" w:rsidRPr="001367A7" w:rsidRDefault="00B67BD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A3B9C33" w14:textId="77777777" w:rsidR="003D6E13" w:rsidRPr="001367A7" w:rsidRDefault="003D6E13">
      <w:pPr>
        <w:widowControl w:val="0"/>
        <w:tabs>
          <w:tab w:val="left" w:pos="1452"/>
        </w:tabs>
        <w:jc w:val="both"/>
        <w:rPr>
          <w:rFonts w:ascii="Arial" w:hAnsi="Arial" w:cs="Arial"/>
          <w:kern w:val="28"/>
          <w:sz w:val="22"/>
          <w:szCs w:val="22"/>
        </w:rPr>
      </w:pPr>
    </w:p>
    <w:p w14:paraId="5BE44DA8" w14:textId="77777777" w:rsidR="003D6E13" w:rsidRPr="001367A7" w:rsidRDefault="003D6E13">
      <w:pPr>
        <w:widowControl w:val="0"/>
        <w:tabs>
          <w:tab w:val="left" w:pos="180"/>
        </w:tabs>
        <w:jc w:val="center"/>
        <w:outlineLvl w:val="1"/>
        <w:rPr>
          <w:rFonts w:ascii="Arial" w:eastAsia="Calibri" w:hAnsi="Arial" w:cs="Arial"/>
          <w:b/>
          <w:bCs/>
          <w:sz w:val="22"/>
          <w:szCs w:val="22"/>
        </w:rPr>
      </w:pPr>
      <w:r w:rsidRPr="001367A7">
        <w:rPr>
          <w:rFonts w:ascii="Arial" w:eastAsia="Calibri" w:hAnsi="Arial" w:cs="Arial"/>
          <w:b/>
          <w:bCs/>
          <w:sz w:val="22"/>
          <w:szCs w:val="22"/>
        </w:rPr>
        <w:t>§ 1</w:t>
      </w:r>
    </w:p>
    <w:p w14:paraId="60840D0E" w14:textId="77777777" w:rsidR="00311D86" w:rsidRPr="001367A7" w:rsidRDefault="00311D86">
      <w:pPr>
        <w:pStyle w:val="Nagwek2"/>
        <w:widowControl w:val="0"/>
        <w:spacing w:before="0" w:beforeAutospacing="0" w:after="0" w:afterAutospacing="0"/>
        <w:jc w:val="center"/>
        <w:rPr>
          <w:rFonts w:ascii="Arial" w:hAnsi="Arial" w:cs="Arial"/>
          <w:i w:val="0"/>
          <w:sz w:val="22"/>
          <w:szCs w:val="22"/>
        </w:rPr>
      </w:pPr>
      <w:r w:rsidRPr="001367A7">
        <w:rPr>
          <w:rFonts w:ascii="Arial" w:hAnsi="Arial" w:cs="Arial"/>
          <w:i w:val="0"/>
          <w:sz w:val="22"/>
          <w:szCs w:val="22"/>
        </w:rPr>
        <w:t>Przedmiot umowy</w:t>
      </w:r>
    </w:p>
    <w:p w14:paraId="69FEFDB3" w14:textId="3F6BF60B" w:rsidR="00D14515" w:rsidRPr="001367A7" w:rsidRDefault="00D14515" w:rsidP="001367A7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1367A7">
        <w:rPr>
          <w:rFonts w:ascii="Arial" w:hAnsi="Arial" w:cs="Arial"/>
          <w:color w:val="auto"/>
          <w:sz w:val="22"/>
          <w:szCs w:val="22"/>
        </w:rPr>
        <w:t xml:space="preserve">Przedmiotem niniejszej Umowy jest przyznanie </w:t>
      </w:r>
      <w:proofErr w:type="spellStart"/>
      <w:r w:rsidRPr="001367A7">
        <w:rPr>
          <w:rFonts w:ascii="Arial" w:hAnsi="Arial" w:cs="Arial"/>
          <w:color w:val="auto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color w:val="auto"/>
          <w:sz w:val="22"/>
          <w:szCs w:val="22"/>
        </w:rPr>
        <w:t xml:space="preserve"> przez Realizatora</w:t>
      </w:r>
      <w:r w:rsidR="00E16157" w:rsidRPr="001367A7">
        <w:rPr>
          <w:rFonts w:ascii="Arial" w:hAnsi="Arial" w:cs="Arial"/>
          <w:color w:val="auto"/>
          <w:sz w:val="22"/>
          <w:szCs w:val="22"/>
        </w:rPr>
        <w:t xml:space="preserve"> </w:t>
      </w:r>
      <w:r w:rsidR="00F471E7" w:rsidRPr="001367A7">
        <w:rPr>
          <w:rFonts w:ascii="Arial" w:hAnsi="Arial" w:cs="Arial"/>
          <w:color w:val="auto"/>
          <w:sz w:val="22"/>
          <w:szCs w:val="22"/>
        </w:rPr>
        <w:t>projektu</w:t>
      </w:r>
      <w:r w:rsidR="004378E9" w:rsidRPr="001367A7">
        <w:rPr>
          <w:rFonts w:ascii="Arial" w:hAnsi="Arial" w:cs="Arial"/>
          <w:color w:val="auto"/>
          <w:sz w:val="22"/>
          <w:szCs w:val="22"/>
        </w:rPr>
        <w:t xml:space="preserve"> </w:t>
      </w:r>
      <w:r w:rsidR="00B234E6" w:rsidRPr="001367A7">
        <w:rPr>
          <w:rFonts w:ascii="Arial" w:hAnsi="Arial" w:cs="Arial"/>
          <w:color w:val="auto"/>
          <w:sz w:val="22"/>
          <w:szCs w:val="22"/>
        </w:rPr>
        <w:t>(</w:t>
      </w:r>
      <w:r w:rsidR="00F471E7" w:rsidRPr="001367A7">
        <w:rPr>
          <w:rFonts w:ascii="Arial" w:hAnsi="Arial" w:cs="Arial"/>
          <w:color w:val="auto"/>
          <w:sz w:val="22"/>
          <w:szCs w:val="22"/>
        </w:rPr>
        <w:t xml:space="preserve">Beneficjenta </w:t>
      </w:r>
      <w:r w:rsidRPr="001367A7">
        <w:rPr>
          <w:rFonts w:ascii="Arial" w:hAnsi="Arial" w:cs="Arial"/>
          <w:color w:val="auto"/>
          <w:sz w:val="22"/>
          <w:szCs w:val="22"/>
        </w:rPr>
        <w:t>projektu grantowego</w:t>
      </w:r>
      <w:r w:rsidR="00B234E6" w:rsidRPr="001367A7">
        <w:rPr>
          <w:rFonts w:ascii="Arial" w:hAnsi="Arial" w:cs="Arial"/>
          <w:color w:val="auto"/>
          <w:sz w:val="22"/>
          <w:szCs w:val="22"/>
        </w:rPr>
        <w:t>)</w:t>
      </w:r>
      <w:r w:rsidR="001367A7" w:rsidRPr="001367A7">
        <w:rPr>
          <w:rFonts w:ascii="Arial" w:hAnsi="Arial" w:cs="Arial"/>
          <w:color w:val="auto"/>
          <w:sz w:val="22"/>
          <w:szCs w:val="22"/>
        </w:rPr>
        <w:t xml:space="preserve"> </w:t>
      </w:r>
      <w:r w:rsidR="00F471E7" w:rsidRPr="001367A7">
        <w:rPr>
          <w:rFonts w:ascii="Arial" w:hAnsi="Arial" w:cs="Arial"/>
          <w:sz w:val="22"/>
          <w:szCs w:val="22"/>
        </w:rPr>
        <w:t>jednorazowego wsparcia finansowego</w:t>
      </w:r>
      <w:r w:rsidR="009336AA" w:rsidRPr="001367A7">
        <w:rPr>
          <w:rFonts w:ascii="Arial" w:hAnsi="Arial" w:cs="Arial"/>
          <w:sz w:val="22"/>
          <w:szCs w:val="22"/>
        </w:rPr>
        <w:t xml:space="preserve"> (grantu)</w:t>
      </w:r>
      <w:r w:rsidR="00F471E7" w:rsidRPr="001367A7">
        <w:rPr>
          <w:rFonts w:ascii="Arial" w:hAnsi="Arial" w:cs="Arial"/>
          <w:sz w:val="22"/>
          <w:szCs w:val="22"/>
        </w:rPr>
        <w:t xml:space="preserve"> na realizację zadania opisanego w biznesplanie, polegającego na rozpoczęciu i prowadzeniu działalności gospodarczej</w:t>
      </w:r>
      <w:r w:rsidR="00FA463F" w:rsidRPr="001367A7">
        <w:rPr>
          <w:rFonts w:ascii="Arial" w:hAnsi="Arial" w:cs="Arial"/>
          <w:sz w:val="22"/>
          <w:szCs w:val="22"/>
        </w:rPr>
        <w:t xml:space="preserve"> (PS)</w:t>
      </w:r>
      <w:r w:rsidR="004378E9" w:rsidRPr="001367A7">
        <w:rPr>
          <w:rFonts w:ascii="Arial" w:hAnsi="Arial" w:cs="Arial"/>
          <w:sz w:val="22"/>
          <w:szCs w:val="22"/>
        </w:rPr>
        <w:t xml:space="preserve">, </w:t>
      </w:r>
      <w:r w:rsidR="00F471E7" w:rsidRPr="001367A7">
        <w:rPr>
          <w:rFonts w:ascii="Arial" w:hAnsi="Arial" w:cs="Arial"/>
          <w:sz w:val="22"/>
          <w:szCs w:val="22"/>
        </w:rPr>
        <w:t xml:space="preserve">na podstawie wniosku </w:t>
      </w:r>
      <w:proofErr w:type="spellStart"/>
      <w:r w:rsidR="00F471E7"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="00F471E7" w:rsidRPr="001367A7">
        <w:rPr>
          <w:rFonts w:ascii="Arial" w:hAnsi="Arial" w:cs="Arial"/>
          <w:sz w:val="22"/>
          <w:szCs w:val="22"/>
        </w:rPr>
        <w:t>, stanowiącego załącznik nr 1 do niniejszej umowy</w:t>
      </w:r>
      <w:r w:rsidR="004378E9" w:rsidRPr="001367A7">
        <w:rPr>
          <w:rFonts w:ascii="Arial" w:hAnsi="Arial" w:cs="Arial"/>
          <w:sz w:val="22"/>
          <w:szCs w:val="22"/>
        </w:rPr>
        <w:t>,</w:t>
      </w:r>
      <w:r w:rsidR="001367A7" w:rsidRPr="001367A7">
        <w:rPr>
          <w:rFonts w:ascii="Arial" w:hAnsi="Arial" w:cs="Arial"/>
          <w:sz w:val="22"/>
          <w:szCs w:val="22"/>
        </w:rPr>
        <w:t xml:space="preserve"> </w:t>
      </w:r>
      <w:r w:rsidR="004378E9" w:rsidRPr="001367A7">
        <w:rPr>
          <w:rFonts w:ascii="Arial" w:hAnsi="Arial" w:cs="Arial"/>
          <w:sz w:val="22"/>
          <w:szCs w:val="22"/>
        </w:rPr>
        <w:t>w</w:t>
      </w:r>
      <w:r w:rsidRPr="001367A7">
        <w:rPr>
          <w:rFonts w:ascii="Arial" w:hAnsi="Arial" w:cs="Arial"/>
          <w:sz w:val="22"/>
          <w:szCs w:val="22"/>
        </w:rPr>
        <w:t>spółfinansowanych z Europejskiego Funduszu Społecznego w ramach Poddziałania 8.4.2 Adaptacja do zmian, Regionalnego Programu Operacyjnego Województwa Małopolskiego 2014-2020.</w:t>
      </w:r>
    </w:p>
    <w:p w14:paraId="2A955506" w14:textId="77777777" w:rsidR="004378E9" w:rsidRPr="001367A7" w:rsidRDefault="004378E9" w:rsidP="00A66094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color w:val="auto"/>
          <w:sz w:val="22"/>
          <w:szCs w:val="22"/>
        </w:rPr>
        <w:t xml:space="preserve">Grantem w rozumieniu art. 35 ust. 5 Ustawy z dnia 11 lipca 2014 r. o zasadach realizacji </w:t>
      </w:r>
      <w:r w:rsidRPr="001367A7">
        <w:rPr>
          <w:rFonts w:ascii="Arial" w:hAnsi="Arial" w:cs="Arial"/>
          <w:color w:val="auto"/>
          <w:sz w:val="22"/>
          <w:szCs w:val="22"/>
        </w:rPr>
        <w:lastRenderedPageBreak/>
        <w:t xml:space="preserve">programów w zakresie polityki spójności finansowanych w perspektywie finansowej 2014–2020. (Dz.U. 2017 poz. 1460), są środki finansowe programu operacyjnego, które Beneficjent projektu grantowego/Partner projektu grantowego powierzył </w:t>
      </w:r>
      <w:proofErr w:type="spellStart"/>
      <w:r w:rsidRPr="001367A7">
        <w:rPr>
          <w:rFonts w:ascii="Arial" w:hAnsi="Arial" w:cs="Arial"/>
          <w:color w:val="auto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color w:val="auto"/>
          <w:sz w:val="22"/>
          <w:szCs w:val="22"/>
        </w:rPr>
        <w:t xml:space="preserve">, na realizację zadań służących osiągnięciu celu projektu grantowego przez </w:t>
      </w:r>
      <w:proofErr w:type="spellStart"/>
      <w:r w:rsidRPr="001367A7">
        <w:rPr>
          <w:rFonts w:ascii="Arial" w:hAnsi="Arial" w:cs="Arial"/>
          <w:color w:val="auto"/>
          <w:sz w:val="22"/>
          <w:szCs w:val="22"/>
        </w:rPr>
        <w:t>Grantobiorców</w:t>
      </w:r>
      <w:proofErr w:type="spellEnd"/>
      <w:r w:rsidRPr="001367A7">
        <w:rPr>
          <w:rFonts w:ascii="Arial" w:hAnsi="Arial" w:cs="Arial"/>
          <w:color w:val="auto"/>
          <w:sz w:val="22"/>
          <w:szCs w:val="22"/>
        </w:rPr>
        <w:t>.</w:t>
      </w:r>
    </w:p>
    <w:p w14:paraId="19BE3015" w14:textId="77777777" w:rsidR="00E16157" w:rsidRPr="001367A7" w:rsidRDefault="00D14515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1367A7">
        <w:rPr>
          <w:rFonts w:ascii="Arial" w:hAnsi="Arial" w:cs="Arial"/>
          <w:color w:val="auto"/>
          <w:sz w:val="22"/>
          <w:szCs w:val="22"/>
        </w:rPr>
        <w:t xml:space="preserve">Pomoc będąca przedmiotem niniejszej Umowy jest udzielana w oparciu o zasadę de </w:t>
      </w:r>
      <w:proofErr w:type="spellStart"/>
      <w:r w:rsidRPr="001367A7">
        <w:rPr>
          <w:rFonts w:ascii="Arial" w:hAnsi="Arial" w:cs="Arial"/>
          <w:color w:val="auto"/>
          <w:sz w:val="22"/>
          <w:szCs w:val="22"/>
        </w:rPr>
        <w:t>minimis</w:t>
      </w:r>
      <w:proofErr w:type="spellEnd"/>
      <w:r w:rsidRPr="001367A7">
        <w:rPr>
          <w:color w:val="auto"/>
          <w:sz w:val="22"/>
          <w:szCs w:val="22"/>
          <w:vertAlign w:val="superscript"/>
        </w:rPr>
        <w:footnoteReference w:id="2"/>
      </w:r>
      <w:r w:rsidRPr="001367A7">
        <w:rPr>
          <w:rFonts w:ascii="Arial" w:hAnsi="Arial" w:cs="Arial"/>
          <w:color w:val="auto"/>
          <w:sz w:val="22"/>
          <w:szCs w:val="22"/>
        </w:rPr>
        <w:t xml:space="preserve">, zgodnie z Rozporządzeniem Ministra Infrastruktury i Rozwoju z dnia 2 lipca 2015 r. w sprawie udzielania pomocy de </w:t>
      </w:r>
      <w:proofErr w:type="spellStart"/>
      <w:r w:rsidRPr="001367A7">
        <w:rPr>
          <w:rFonts w:ascii="Arial" w:hAnsi="Arial" w:cs="Arial"/>
          <w:color w:val="auto"/>
          <w:sz w:val="22"/>
          <w:szCs w:val="22"/>
        </w:rPr>
        <w:t>minimis</w:t>
      </w:r>
      <w:proofErr w:type="spellEnd"/>
      <w:r w:rsidRPr="001367A7">
        <w:rPr>
          <w:rFonts w:ascii="Arial" w:hAnsi="Arial" w:cs="Arial"/>
          <w:color w:val="auto"/>
          <w:sz w:val="22"/>
          <w:szCs w:val="22"/>
        </w:rPr>
        <w:t xml:space="preserve"> oraz pomocy publicznej w ramach programów operacyjnych finansowanych z Europejskiego Funduszu Społecznego na lata 2014–2020 (</w:t>
      </w:r>
      <w:hyperlink r:id="rId8" w:history="1">
        <w:r w:rsidRPr="001367A7">
          <w:rPr>
            <w:rFonts w:ascii="Arial" w:hAnsi="Arial" w:cs="Arial"/>
            <w:sz w:val="22"/>
            <w:szCs w:val="22"/>
          </w:rPr>
          <w:t>Dz.U. 2015 nr 1073 poz</w:t>
        </w:r>
      </w:hyperlink>
      <w:r w:rsidR="00693A2F" w:rsidRPr="001367A7">
        <w:rPr>
          <w:rFonts w:ascii="Arial" w:hAnsi="Arial" w:cs="Arial"/>
          <w:color w:val="auto"/>
          <w:sz w:val="22"/>
          <w:szCs w:val="22"/>
        </w:rPr>
        <w:t>. 1073</w:t>
      </w:r>
      <w:r w:rsidRPr="001367A7">
        <w:rPr>
          <w:rFonts w:ascii="Arial" w:hAnsi="Arial" w:cs="Arial"/>
          <w:color w:val="auto"/>
          <w:sz w:val="22"/>
          <w:szCs w:val="22"/>
        </w:rPr>
        <w:t>)</w:t>
      </w:r>
      <w:r w:rsidR="00E16157" w:rsidRPr="001367A7">
        <w:rPr>
          <w:rFonts w:ascii="Arial" w:hAnsi="Arial" w:cs="Arial"/>
          <w:color w:val="auto"/>
          <w:sz w:val="22"/>
          <w:szCs w:val="22"/>
        </w:rPr>
        <w:t>.</w:t>
      </w:r>
    </w:p>
    <w:p w14:paraId="459DEB63" w14:textId="011EF5D6" w:rsidR="00693A2F" w:rsidRPr="0067594E" w:rsidRDefault="00693A2F" w:rsidP="001367A7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67594E">
        <w:rPr>
          <w:rFonts w:ascii="Arial" w:hAnsi="Arial" w:cs="Arial"/>
          <w:color w:val="auto"/>
          <w:sz w:val="22"/>
          <w:szCs w:val="22"/>
        </w:rPr>
        <w:t xml:space="preserve">Na warunkach określonych w niniejszej umowie </w:t>
      </w:r>
      <w:r w:rsidR="00B234E6" w:rsidRPr="0067594E">
        <w:rPr>
          <w:rFonts w:ascii="Arial" w:hAnsi="Arial" w:cs="Arial"/>
          <w:color w:val="auto"/>
          <w:sz w:val="22"/>
          <w:szCs w:val="22"/>
        </w:rPr>
        <w:t xml:space="preserve"> Realizator</w:t>
      </w:r>
      <w:r w:rsidRPr="0067594E">
        <w:rPr>
          <w:rFonts w:ascii="Arial" w:hAnsi="Arial" w:cs="Arial"/>
          <w:color w:val="auto"/>
          <w:sz w:val="22"/>
          <w:szCs w:val="22"/>
        </w:rPr>
        <w:t xml:space="preserve"> przyznaje </w:t>
      </w:r>
      <w:proofErr w:type="spellStart"/>
      <w:r w:rsidRPr="0067594E">
        <w:rPr>
          <w:rFonts w:ascii="Arial" w:hAnsi="Arial" w:cs="Arial"/>
          <w:color w:val="auto"/>
          <w:sz w:val="22"/>
          <w:szCs w:val="22"/>
        </w:rPr>
        <w:t>Grantobiorcy</w:t>
      </w:r>
      <w:proofErr w:type="spellEnd"/>
      <w:r w:rsidR="001367A7" w:rsidRPr="0067594E">
        <w:rPr>
          <w:rFonts w:ascii="Arial" w:hAnsi="Arial" w:cs="Arial"/>
          <w:color w:val="auto"/>
          <w:sz w:val="22"/>
          <w:szCs w:val="22"/>
        </w:rPr>
        <w:t xml:space="preserve"> </w:t>
      </w:r>
      <w:r w:rsidRPr="0067594E">
        <w:rPr>
          <w:rFonts w:ascii="Arial" w:hAnsi="Arial" w:cs="Arial"/>
          <w:sz w:val="22"/>
          <w:szCs w:val="22"/>
        </w:rPr>
        <w:t>grant  na realizację przedsięwzięcia w kwocie</w:t>
      </w:r>
      <w:r w:rsidR="00F62366" w:rsidRPr="0067594E">
        <w:rPr>
          <w:rFonts w:ascii="Arial" w:hAnsi="Arial" w:cs="Arial"/>
          <w:sz w:val="22"/>
          <w:szCs w:val="22"/>
        </w:rPr>
        <w:t xml:space="preserve"> </w:t>
      </w:r>
      <w:r w:rsidRPr="0067594E">
        <w:rPr>
          <w:rFonts w:ascii="Arial" w:hAnsi="Arial" w:cs="Arial"/>
          <w:b/>
          <w:sz w:val="22"/>
          <w:szCs w:val="22"/>
        </w:rPr>
        <w:t>................... złotych,</w:t>
      </w:r>
      <w:r w:rsidR="00F62366" w:rsidRPr="0067594E">
        <w:rPr>
          <w:rFonts w:ascii="Arial" w:hAnsi="Arial" w:cs="Arial"/>
          <w:b/>
          <w:sz w:val="22"/>
          <w:szCs w:val="22"/>
        </w:rPr>
        <w:t xml:space="preserve"> </w:t>
      </w:r>
      <w:r w:rsidRPr="0067594E">
        <w:rPr>
          <w:rFonts w:ascii="Arial" w:hAnsi="Arial" w:cs="Arial"/>
          <w:b/>
          <w:sz w:val="22"/>
          <w:szCs w:val="22"/>
        </w:rPr>
        <w:t>(słownie: …......................................................….........................................).</w:t>
      </w:r>
    </w:p>
    <w:p w14:paraId="083D1A08" w14:textId="00A50829" w:rsidR="001E1E4E" w:rsidRPr="001367A7" w:rsidRDefault="001E1E4E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1367A7">
        <w:rPr>
          <w:rFonts w:ascii="Arial" w:hAnsi="Arial" w:cs="Arial"/>
          <w:color w:val="auto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color w:val="auto"/>
          <w:sz w:val="22"/>
          <w:szCs w:val="22"/>
        </w:rPr>
        <w:t xml:space="preserve"> otrzymuje </w:t>
      </w:r>
      <w:r w:rsidR="00831C60" w:rsidRPr="001367A7">
        <w:rPr>
          <w:rFonts w:ascii="Arial" w:hAnsi="Arial" w:cs="Arial"/>
          <w:color w:val="auto"/>
          <w:sz w:val="22"/>
          <w:szCs w:val="22"/>
        </w:rPr>
        <w:t xml:space="preserve">wsparcie </w:t>
      </w:r>
      <w:r w:rsidRPr="001367A7">
        <w:rPr>
          <w:rFonts w:ascii="Arial" w:hAnsi="Arial" w:cs="Arial"/>
          <w:color w:val="auto"/>
          <w:sz w:val="22"/>
          <w:szCs w:val="22"/>
        </w:rPr>
        <w:t>na zasadach i warunkach określonych w niniejszej Umowie oraz załącznikach, które stanowią integralną część Umowy z uwzględnieniem zawartej pomiędzy Realizatorem a Uczestnikiem Umowy Uczestnictwa w Projekcie oraz „Regulaminu przyznawania środków finansowych na zakładanie działalności gospodarczej / na utworzenie miejsc pracy w przedsiębiorstwie społecznym”.</w:t>
      </w:r>
      <w:r w:rsidR="0099017C" w:rsidRPr="001367A7">
        <w:rPr>
          <w:rFonts w:ascii="Arial" w:hAnsi="Arial" w:cs="Arial"/>
          <w:color w:val="auto"/>
          <w:sz w:val="22"/>
          <w:szCs w:val="22"/>
        </w:rPr>
        <w:t xml:space="preserve"> Warunkiem przekazania grantu na rozpoczęcie działalności gospodarczej </w:t>
      </w:r>
      <w:r w:rsidR="00FA463F" w:rsidRPr="001367A7">
        <w:rPr>
          <w:rFonts w:ascii="Arial" w:hAnsi="Arial" w:cs="Arial"/>
          <w:color w:val="auto"/>
          <w:sz w:val="22"/>
          <w:szCs w:val="22"/>
        </w:rPr>
        <w:t xml:space="preserve">(PS) </w:t>
      </w:r>
      <w:r w:rsidR="0099017C" w:rsidRPr="001367A7">
        <w:rPr>
          <w:rFonts w:ascii="Arial" w:hAnsi="Arial" w:cs="Arial"/>
          <w:color w:val="auto"/>
          <w:sz w:val="22"/>
          <w:szCs w:val="22"/>
        </w:rPr>
        <w:t xml:space="preserve">jest zarejestrowanie przez uczestnika przedsiębiorstwa społecznego. </w:t>
      </w:r>
    </w:p>
    <w:p w14:paraId="1F5203C8" w14:textId="43D7F6B6" w:rsidR="00CD32D1" w:rsidRPr="001367A7" w:rsidRDefault="00CD32D1" w:rsidP="00A66094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1367A7">
        <w:rPr>
          <w:rFonts w:ascii="Arial" w:hAnsi="Arial" w:cs="Arial"/>
          <w:color w:val="auto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color w:val="auto"/>
          <w:sz w:val="22"/>
          <w:szCs w:val="22"/>
        </w:rPr>
        <w:t xml:space="preserve"> jest rozliczany przez Beneficjenta ze zrealizowania zadań określonych w harmonogramie rzeczowo-finansowym zgodnie z założeniami biznesplanu oraz Wniosku o przyznanie wsparcia finansowego na rozpoczęcie działalności gospodarczej</w:t>
      </w:r>
      <w:r w:rsidR="00FA463F" w:rsidRPr="001367A7">
        <w:rPr>
          <w:rFonts w:ascii="Arial" w:hAnsi="Arial" w:cs="Arial"/>
          <w:color w:val="auto"/>
          <w:sz w:val="22"/>
          <w:szCs w:val="22"/>
        </w:rPr>
        <w:t xml:space="preserve"> (PS)</w:t>
      </w:r>
      <w:r w:rsidRPr="001367A7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418C265" w14:textId="293153C3" w:rsidR="00CD32D1" w:rsidRPr="001367A7" w:rsidRDefault="00CD32D1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1367A7">
        <w:rPr>
          <w:rFonts w:ascii="Arial" w:hAnsi="Arial" w:cs="Arial"/>
          <w:color w:val="auto"/>
          <w:sz w:val="22"/>
          <w:szCs w:val="22"/>
        </w:rPr>
        <w:t>Wykonanie zaplanowanych zadań musi zostać udokumentowane sprawozdaniem</w:t>
      </w:r>
      <w:r w:rsidR="009336AA" w:rsidRPr="001367A7">
        <w:rPr>
          <w:rFonts w:ascii="Arial" w:hAnsi="Arial" w:cs="Arial"/>
          <w:color w:val="auto"/>
          <w:sz w:val="22"/>
          <w:szCs w:val="22"/>
        </w:rPr>
        <w:t xml:space="preserve"> </w:t>
      </w:r>
      <w:r w:rsidR="009336AA" w:rsidRPr="001367A7">
        <w:rPr>
          <w:rFonts w:ascii="Arial" w:hAnsi="Arial" w:cs="Arial"/>
          <w:sz w:val="22"/>
          <w:szCs w:val="22"/>
        </w:rPr>
        <w:t xml:space="preserve">zawierającym wykaz faktur lub innych równoważnych dokumentów księgowych wraz z kopiami dokumentów wykazanych w sprawozdaniu oraz potwierdzeniami dokonania zakupu (przelewu) </w:t>
      </w:r>
      <w:r w:rsidR="0019550A" w:rsidRPr="001367A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3148B9A" w14:textId="77777777" w:rsidR="00CD32D1" w:rsidRPr="001367A7" w:rsidRDefault="00CD32D1" w:rsidP="00A66094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1367A7">
        <w:rPr>
          <w:rFonts w:ascii="Arial" w:hAnsi="Arial" w:cs="Arial"/>
          <w:color w:val="auto"/>
          <w:sz w:val="22"/>
          <w:szCs w:val="22"/>
        </w:rPr>
        <w:t xml:space="preserve">Środki przekazane uczestnikowi projektu podlegają rozliczeniu na podstawie faktur/rachunków. </w:t>
      </w:r>
    </w:p>
    <w:p w14:paraId="00AFBF66" w14:textId="64E6535C" w:rsidR="00C62288" w:rsidRPr="001367A7" w:rsidRDefault="00C62288" w:rsidP="00FA463F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Uczestnik nie może z grantu finansować podatku VAT – podatek VAT musi być zapłacony ze środków własnych </w:t>
      </w:r>
      <w:proofErr w:type="spellStart"/>
      <w:r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. </w:t>
      </w:r>
    </w:p>
    <w:p w14:paraId="5C29F8D4" w14:textId="77777777" w:rsidR="00D95DBF" w:rsidRPr="001367A7" w:rsidRDefault="00D95DBF" w:rsidP="00A66094">
      <w:pPr>
        <w:pStyle w:val="Default"/>
        <w:widowControl w:val="0"/>
        <w:ind w:left="357"/>
        <w:jc w:val="both"/>
        <w:rPr>
          <w:rFonts w:ascii="Arial" w:hAnsi="Arial" w:cs="Arial"/>
          <w:sz w:val="22"/>
          <w:szCs w:val="22"/>
        </w:rPr>
      </w:pPr>
    </w:p>
    <w:p w14:paraId="0901A82A" w14:textId="77777777" w:rsidR="00FA463F" w:rsidRPr="001367A7" w:rsidRDefault="00FA463F" w:rsidP="00FA463F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2</w:t>
      </w:r>
    </w:p>
    <w:p w14:paraId="1F9CF640" w14:textId="77777777" w:rsidR="00FA463F" w:rsidRPr="001367A7" w:rsidRDefault="00FA463F" w:rsidP="00FA463F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Płatności</w:t>
      </w:r>
    </w:p>
    <w:p w14:paraId="03D8A28B" w14:textId="56CF0B12" w:rsidR="00FA463F" w:rsidRPr="001367A7" w:rsidRDefault="00FA463F" w:rsidP="001367A7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1367A7">
        <w:rPr>
          <w:rFonts w:ascii="Arial" w:hAnsi="Arial" w:cs="Arial"/>
          <w:iCs/>
          <w:sz w:val="22"/>
          <w:szCs w:val="22"/>
        </w:rPr>
        <w:t xml:space="preserve"> Realizator wypłaci </w:t>
      </w:r>
      <w:proofErr w:type="spellStart"/>
      <w:r w:rsidRPr="001367A7">
        <w:rPr>
          <w:rFonts w:ascii="Arial" w:hAnsi="Arial" w:cs="Arial"/>
          <w:iCs/>
          <w:sz w:val="22"/>
          <w:szCs w:val="22"/>
        </w:rPr>
        <w:t>Grantobiorcy</w:t>
      </w:r>
      <w:proofErr w:type="spellEnd"/>
      <w:r w:rsidR="001367A7" w:rsidRPr="001367A7">
        <w:rPr>
          <w:rFonts w:ascii="Arial" w:hAnsi="Arial" w:cs="Arial"/>
          <w:iCs/>
          <w:sz w:val="22"/>
          <w:szCs w:val="22"/>
        </w:rPr>
        <w:t xml:space="preserve"> </w:t>
      </w:r>
      <w:r w:rsidRPr="001367A7">
        <w:rPr>
          <w:rFonts w:ascii="Arial" w:hAnsi="Arial" w:cs="Arial"/>
          <w:sz w:val="22"/>
          <w:szCs w:val="22"/>
        </w:rPr>
        <w:t xml:space="preserve">kwotę grantu o której mowa w § 1 ust. 4 pkt 1) w formie zaliczki w wysokości 100% kwoty grantu w </w:t>
      </w:r>
      <w:r w:rsidRPr="001367A7">
        <w:rPr>
          <w:rFonts w:ascii="Arial" w:hAnsi="Arial" w:cs="Arial"/>
          <w:b/>
          <w:sz w:val="22"/>
          <w:szCs w:val="22"/>
        </w:rPr>
        <w:t>terminie ....... dni</w:t>
      </w:r>
      <w:r w:rsidRPr="001367A7">
        <w:rPr>
          <w:rFonts w:ascii="Arial" w:hAnsi="Arial" w:cs="Arial"/>
          <w:sz w:val="22"/>
          <w:szCs w:val="22"/>
        </w:rPr>
        <w:t xml:space="preserve"> od podpisania niniejszej umowy.</w:t>
      </w:r>
    </w:p>
    <w:p w14:paraId="40835D01" w14:textId="77777777" w:rsidR="00FA463F" w:rsidRPr="001367A7" w:rsidRDefault="00FA463F" w:rsidP="00FA463F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Wydatkowanie przez </w:t>
      </w:r>
      <w:proofErr w:type="spellStart"/>
      <w:r w:rsidRPr="001367A7">
        <w:rPr>
          <w:rFonts w:ascii="Arial" w:hAnsi="Arial" w:cs="Arial"/>
          <w:sz w:val="22"/>
          <w:szCs w:val="22"/>
        </w:rPr>
        <w:t>Grantobiorcę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wsparcia oraz realizacja przedsięwzięcia muszą być zgodne z przepisami Ustawy z dnia 6 marca 2018 roku Prawo Przedsiębiorców (Dz. U. 2018r. poz. 646) oraz zatwierdzonym biznesplanem, z zastrzeżeniem zapisów § 4 ust. 4.</w:t>
      </w:r>
    </w:p>
    <w:p w14:paraId="0A93C1A3" w14:textId="77777777" w:rsidR="00FA463F" w:rsidRPr="001367A7" w:rsidRDefault="00FA463F" w:rsidP="00FA463F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Realizator w dniu podpisania niniejszej Umowy zobowiązany jest wydać </w:t>
      </w:r>
      <w:proofErr w:type="spellStart"/>
      <w:r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zaświadczenie o udzielonej pomocy </w:t>
      </w:r>
      <w:r w:rsidRPr="001367A7">
        <w:rPr>
          <w:rFonts w:ascii="Arial" w:hAnsi="Arial" w:cs="Arial"/>
          <w:i/>
          <w:sz w:val="22"/>
          <w:szCs w:val="22"/>
        </w:rPr>
        <w:t xml:space="preserve">de </w:t>
      </w:r>
      <w:proofErr w:type="spellStart"/>
      <w:r w:rsidRPr="001367A7">
        <w:rPr>
          <w:rFonts w:ascii="Arial" w:hAnsi="Arial" w:cs="Arial"/>
          <w:i/>
          <w:sz w:val="22"/>
          <w:szCs w:val="22"/>
        </w:rPr>
        <w:t>minimis</w:t>
      </w:r>
      <w:proofErr w:type="spellEnd"/>
      <w:r w:rsidRPr="001367A7">
        <w:rPr>
          <w:rFonts w:ascii="Arial" w:hAnsi="Arial" w:cs="Arial"/>
          <w:i/>
          <w:sz w:val="22"/>
          <w:szCs w:val="22"/>
        </w:rPr>
        <w:t>,</w:t>
      </w:r>
      <w:r w:rsidRPr="001367A7">
        <w:rPr>
          <w:rFonts w:ascii="Arial" w:hAnsi="Arial" w:cs="Arial"/>
          <w:sz w:val="22"/>
          <w:szCs w:val="22"/>
        </w:rPr>
        <w:t xml:space="preserve"> zgodnie z Rozporządzeniem Rady Ministrów z dnia 20 marca 2007 r. w sprawie zaświadczeń o pomocy </w:t>
      </w:r>
      <w:r w:rsidRPr="001367A7">
        <w:rPr>
          <w:rFonts w:ascii="Arial" w:hAnsi="Arial" w:cs="Arial"/>
          <w:i/>
          <w:sz w:val="22"/>
          <w:szCs w:val="22"/>
        </w:rPr>
        <w:t xml:space="preserve">de </w:t>
      </w:r>
      <w:proofErr w:type="spellStart"/>
      <w:r w:rsidRPr="001367A7">
        <w:rPr>
          <w:rFonts w:ascii="Arial" w:hAnsi="Arial" w:cs="Arial"/>
          <w:i/>
          <w:sz w:val="22"/>
          <w:szCs w:val="22"/>
        </w:rPr>
        <w:t>minimis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i pomocy </w:t>
      </w:r>
      <w:r w:rsidRPr="001367A7">
        <w:rPr>
          <w:rFonts w:ascii="Arial" w:hAnsi="Arial" w:cs="Arial"/>
          <w:i/>
          <w:sz w:val="22"/>
          <w:szCs w:val="22"/>
        </w:rPr>
        <w:t xml:space="preserve">de </w:t>
      </w:r>
      <w:proofErr w:type="spellStart"/>
      <w:r w:rsidRPr="001367A7">
        <w:rPr>
          <w:rFonts w:ascii="Arial" w:hAnsi="Arial" w:cs="Arial"/>
          <w:i/>
          <w:sz w:val="22"/>
          <w:szCs w:val="22"/>
        </w:rPr>
        <w:t>minimis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w rolnictwie lub rybołówstwie (Dz. U. Nr 53, poz. 354 z </w:t>
      </w:r>
      <w:proofErr w:type="spellStart"/>
      <w:r w:rsidRPr="001367A7">
        <w:rPr>
          <w:rFonts w:ascii="Arial" w:hAnsi="Arial" w:cs="Arial"/>
          <w:sz w:val="22"/>
          <w:szCs w:val="22"/>
        </w:rPr>
        <w:t>późn</w:t>
      </w:r>
      <w:proofErr w:type="spellEnd"/>
      <w:r w:rsidRPr="001367A7">
        <w:rPr>
          <w:rFonts w:ascii="Arial" w:hAnsi="Arial" w:cs="Arial"/>
          <w:sz w:val="22"/>
          <w:szCs w:val="22"/>
        </w:rPr>
        <w:t>. zm.)</w:t>
      </w:r>
      <w:r w:rsidRPr="001367A7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367A7">
        <w:rPr>
          <w:rFonts w:ascii="Arial" w:hAnsi="Arial" w:cs="Arial"/>
          <w:sz w:val="22"/>
          <w:szCs w:val="22"/>
        </w:rPr>
        <w:t>.</w:t>
      </w:r>
    </w:p>
    <w:p w14:paraId="61784E9F" w14:textId="77777777" w:rsidR="00FA463F" w:rsidRPr="001367A7" w:rsidRDefault="00FA463F" w:rsidP="00FA463F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lastRenderedPageBreak/>
        <w:t xml:space="preserve">Jeżeli w wyniku rozliczenia wsparcia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przedstawi dokumenty świadczące o wykorzystaniu mniejszej kwoty grantu, niż wartość zapisana w w/w zaświadczeniu,  Realizator zobligowany jest do wydania zaktualizowanego zaświadczenia o przyznaniu pomocy objętej zasadą </w:t>
      </w:r>
      <w:r w:rsidRPr="001367A7">
        <w:rPr>
          <w:rFonts w:ascii="Arial" w:hAnsi="Arial" w:cs="Arial"/>
          <w:i/>
          <w:iCs/>
          <w:sz w:val="22"/>
          <w:szCs w:val="22"/>
        </w:rPr>
        <w:t xml:space="preserve">de </w:t>
      </w:r>
      <w:proofErr w:type="spellStart"/>
      <w:r w:rsidRPr="001367A7">
        <w:rPr>
          <w:rFonts w:ascii="Arial" w:hAnsi="Arial" w:cs="Arial"/>
          <w:i/>
          <w:iCs/>
          <w:sz w:val="22"/>
          <w:szCs w:val="22"/>
        </w:rPr>
        <w:t>minimis</w:t>
      </w:r>
      <w:proofErr w:type="spellEnd"/>
      <w:r w:rsidRPr="001367A7">
        <w:rPr>
          <w:rFonts w:ascii="Arial" w:hAnsi="Arial" w:cs="Arial"/>
          <w:i/>
          <w:iCs/>
          <w:sz w:val="22"/>
          <w:szCs w:val="22"/>
        </w:rPr>
        <w:t>.</w:t>
      </w:r>
    </w:p>
    <w:p w14:paraId="5F6D23BE" w14:textId="77777777" w:rsidR="00FA463F" w:rsidRPr="001367A7" w:rsidRDefault="00FA463F" w:rsidP="00FA463F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zobowiązany jest przechowywać dokumentację związaną z otrzymanym grantem przez okres 10 lat, licząc od dnia podpisania niniejszej Umowy.</w:t>
      </w:r>
    </w:p>
    <w:p w14:paraId="79012522" w14:textId="77777777" w:rsidR="00FA463F" w:rsidRPr="001367A7" w:rsidRDefault="00FA463F" w:rsidP="00FA463F">
      <w:pPr>
        <w:numPr>
          <w:ilvl w:val="0"/>
          <w:numId w:val="7"/>
        </w:numPr>
        <w:tabs>
          <w:tab w:val="clear" w:pos="360"/>
          <w:tab w:val="num" w:pos="142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Wszystkie płatności będą dokonywane przez  Realizatora w PLN na rachunek bankowy </w:t>
      </w:r>
      <w:proofErr w:type="spellStart"/>
      <w:r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prowadzony w złotych polskich </w:t>
      </w:r>
    </w:p>
    <w:p w14:paraId="3BFA85E2" w14:textId="77777777" w:rsidR="00FA463F" w:rsidRPr="001367A7" w:rsidRDefault="00FA463F" w:rsidP="00FA463F">
      <w:pPr>
        <w:tabs>
          <w:tab w:val="num" w:pos="284"/>
        </w:tabs>
        <w:ind w:left="284"/>
        <w:jc w:val="both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 xml:space="preserve">nr ................................................................................................................... </w:t>
      </w:r>
    </w:p>
    <w:p w14:paraId="14EF04BF" w14:textId="77777777" w:rsidR="00FA463F" w:rsidRPr="001367A7" w:rsidRDefault="00FA463F" w:rsidP="00FA463F">
      <w:pPr>
        <w:tabs>
          <w:tab w:val="num" w:pos="284"/>
          <w:tab w:val="num" w:pos="720"/>
        </w:tabs>
        <w:ind w:left="284"/>
        <w:jc w:val="both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w banku ......................................................................................................... .</w:t>
      </w:r>
    </w:p>
    <w:p w14:paraId="3095DE77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</w:p>
    <w:p w14:paraId="00845539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 xml:space="preserve">§ 3 </w:t>
      </w:r>
    </w:p>
    <w:p w14:paraId="6FC624F3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Okres wydatkowania grantu</w:t>
      </w:r>
    </w:p>
    <w:p w14:paraId="1F8475CB" w14:textId="77777777" w:rsidR="00FA463F" w:rsidRPr="001367A7" w:rsidRDefault="00FA463F" w:rsidP="00FA463F">
      <w:pPr>
        <w:pStyle w:val="Tekstpodstawowywcity3"/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Okres wydatkowania grantu ustalony jest w harmonogramie rzeczowo-finansowym</w:t>
      </w:r>
      <w:r w:rsidRPr="001367A7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1367A7">
        <w:rPr>
          <w:rFonts w:ascii="Arial" w:hAnsi="Arial" w:cs="Arial"/>
          <w:sz w:val="22"/>
          <w:szCs w:val="22"/>
        </w:rPr>
        <w:t>, którego zaktualizowana wersja stanowi załącznik nr 3 do niniejszej Umowy.</w:t>
      </w:r>
    </w:p>
    <w:p w14:paraId="37A7A0F9" w14:textId="77777777" w:rsidR="00FA463F" w:rsidRPr="001367A7" w:rsidRDefault="00FA463F" w:rsidP="00FA463F">
      <w:pPr>
        <w:pStyle w:val="Tekstpodstawowywcity3"/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zobowiązany jest rozliczyć grant w terminie do 30 dni kalendarzowych od dnia, w którym nastąpiło, zgodnie z ust. 1 zakończenie wykorzystywania środków przyznanych na rozpoczęcie działalności gospodarczej.</w:t>
      </w:r>
    </w:p>
    <w:p w14:paraId="34D73B16" w14:textId="77777777" w:rsidR="00FA463F" w:rsidRPr="001367A7" w:rsidRDefault="00FA463F" w:rsidP="00FA463F">
      <w:pPr>
        <w:pStyle w:val="Tekstpodstawowywcity3"/>
        <w:numPr>
          <w:ilvl w:val="0"/>
          <w:numId w:val="9"/>
        </w:numPr>
        <w:tabs>
          <w:tab w:val="clear" w:pos="720"/>
          <w:tab w:val="num" w:pos="284"/>
        </w:tabs>
        <w:spacing w:after="0"/>
        <w:ind w:hanging="72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Rozliczenie przez </w:t>
      </w:r>
      <w:proofErr w:type="spellStart"/>
      <w:r w:rsidRPr="001367A7">
        <w:rPr>
          <w:rFonts w:ascii="Arial" w:hAnsi="Arial" w:cs="Arial"/>
          <w:sz w:val="22"/>
          <w:szCs w:val="22"/>
        </w:rPr>
        <w:t>Grantobiorcę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otrzymanych środków finansowych następuje poprzez: </w:t>
      </w:r>
    </w:p>
    <w:p w14:paraId="40029189" w14:textId="77777777" w:rsidR="00FA463F" w:rsidRPr="001367A7" w:rsidRDefault="00FA463F" w:rsidP="00FA463F">
      <w:pPr>
        <w:numPr>
          <w:ilvl w:val="0"/>
          <w:numId w:val="17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złożenie sprawozdania o dokonaniu zakupów towarów lub usług zgodnie z biznesplanem, z zastrzeżeniem § 4 ust. 4, zawierającego wykaz faktur lub innych równoważnych dokumentów księgowych wraz z kopiami dokumentów wykazanych w sprawozdaniu oraz potwierdzeniami dokonania zakupu (przelewu). W trakcie kontroli Beneficjent dokona weryfikacji zgodności kopii ww. dokumentów z oryginałami posiadanymi przez </w:t>
      </w:r>
      <w:proofErr w:type="spellStart"/>
      <w:r w:rsidRPr="001367A7">
        <w:rPr>
          <w:rFonts w:ascii="Arial" w:hAnsi="Arial" w:cs="Arial"/>
          <w:sz w:val="22"/>
          <w:szCs w:val="22"/>
        </w:rPr>
        <w:t>Grantobiorcę</w:t>
      </w:r>
      <w:proofErr w:type="spellEnd"/>
      <w:r w:rsidRPr="001367A7">
        <w:rPr>
          <w:rFonts w:ascii="Arial" w:hAnsi="Arial" w:cs="Arial"/>
          <w:sz w:val="22"/>
          <w:szCs w:val="22"/>
        </w:rPr>
        <w:t>. W sprawozdaniu uczestnik wykazuje kwotę netto, VAT i brutto. Uczestnik rozlicza wydatki w kwocie netto.</w:t>
      </w:r>
    </w:p>
    <w:p w14:paraId="3D9606BE" w14:textId="77777777" w:rsidR="00FA463F" w:rsidRPr="001367A7" w:rsidRDefault="00FA463F" w:rsidP="00FA463F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2) zwrot niewykorzystanych środków finansowych,</w:t>
      </w:r>
    </w:p>
    <w:p w14:paraId="3F8D75EC" w14:textId="77777777" w:rsidR="00FA463F" w:rsidRPr="001367A7" w:rsidRDefault="00FA463F" w:rsidP="00FA463F">
      <w:pPr>
        <w:pStyle w:val="Tekstpodstawowywcity3"/>
        <w:numPr>
          <w:ilvl w:val="0"/>
          <w:numId w:val="9"/>
        </w:numPr>
        <w:tabs>
          <w:tab w:val="clear" w:pos="720"/>
          <w:tab w:val="num" w:pos="142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zobowiązany jest niezwłocznie powiadomić Realizatora o wszelkich okolicznościach mogących zakłócić lub opóźnić realizację przedsięwzięcia.</w:t>
      </w:r>
    </w:p>
    <w:p w14:paraId="30F1C2D7" w14:textId="77777777" w:rsidR="00FA463F" w:rsidRPr="001367A7" w:rsidRDefault="00FA463F" w:rsidP="00FA463F">
      <w:pPr>
        <w:pStyle w:val="Tekstpodstawowywcity3"/>
        <w:spacing w:after="0"/>
        <w:jc w:val="both"/>
        <w:rPr>
          <w:rFonts w:ascii="Arial" w:hAnsi="Arial" w:cs="Arial"/>
          <w:sz w:val="22"/>
          <w:szCs w:val="22"/>
        </w:rPr>
      </w:pPr>
    </w:p>
    <w:p w14:paraId="45CC7F5B" w14:textId="77777777" w:rsidR="00FA463F" w:rsidRPr="001367A7" w:rsidRDefault="00FA463F" w:rsidP="00FA463F">
      <w:pPr>
        <w:ind w:left="357"/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4</w:t>
      </w:r>
    </w:p>
    <w:p w14:paraId="513EAA50" w14:textId="77777777" w:rsidR="00FA463F" w:rsidRPr="001367A7" w:rsidRDefault="00FA463F" w:rsidP="00FA463F">
      <w:pPr>
        <w:pStyle w:val="Tekstpodstawowywcity"/>
        <w:tabs>
          <w:tab w:val="left" w:pos="1418"/>
        </w:tabs>
        <w:spacing w:after="0"/>
        <w:ind w:left="357"/>
        <w:jc w:val="center"/>
        <w:rPr>
          <w:rFonts w:ascii="Arial" w:hAnsi="Arial" w:cs="Arial"/>
          <w:b/>
          <w:bCs/>
          <w:sz w:val="22"/>
          <w:szCs w:val="22"/>
        </w:rPr>
      </w:pPr>
      <w:r w:rsidRPr="001367A7">
        <w:rPr>
          <w:rFonts w:ascii="Arial" w:hAnsi="Arial" w:cs="Arial"/>
          <w:b/>
          <w:bCs/>
          <w:sz w:val="22"/>
          <w:szCs w:val="22"/>
        </w:rPr>
        <w:t xml:space="preserve">Postanowienia szczegółowe dotyczące wypłaty grantu </w:t>
      </w:r>
    </w:p>
    <w:p w14:paraId="6C189A3F" w14:textId="77777777" w:rsidR="00FA463F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zobowiązuje się realizować przedsięwzięcie opisane w biznesplanie i będące przedmiotem Wniosku, będącym załącznikiem 1, w zakresie zaakceptowanym przez  Realizatora, z należytą starannością, w sposób zapewniający uzyskanie jak najlepszych wyników oraz zgodnie z niniejszą Umową.</w:t>
      </w:r>
    </w:p>
    <w:p w14:paraId="502C41DD" w14:textId="3D91A7EC" w:rsidR="00A543A4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zobowiązany</w:t>
      </w:r>
      <w:r w:rsidR="00A543A4" w:rsidRPr="001367A7">
        <w:rPr>
          <w:rFonts w:ascii="Arial" w:hAnsi="Arial" w:cs="Arial"/>
          <w:sz w:val="22"/>
          <w:szCs w:val="22"/>
        </w:rPr>
        <w:t xml:space="preserve"> jest:</w:t>
      </w:r>
    </w:p>
    <w:p w14:paraId="476734D3" w14:textId="77777777" w:rsidR="00A543A4" w:rsidRPr="001367A7" w:rsidRDefault="00A543A4" w:rsidP="00A543A4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zapewnić trwałość utworzonych miejsc pracy. </w:t>
      </w:r>
    </w:p>
    <w:p w14:paraId="3193086A" w14:textId="77777777" w:rsidR="00A543A4" w:rsidRPr="001367A7" w:rsidRDefault="00A543A4" w:rsidP="00A543A4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W okresie trwałości zakończenie zatrudnienia danej osoby na nowo utworzonym stanowisku pracy może nastąpić wyłącznie z przyczyn leżących po stronie pracownika, przy czym nie może się to wiązać z likwidacją miejsca pracy. Okres trwałości wynosi co najmniej:</w:t>
      </w:r>
    </w:p>
    <w:p w14:paraId="18C9C2B9" w14:textId="0F2B1A8E" w:rsidR="00A543A4" w:rsidRPr="001367A7" w:rsidRDefault="00A543A4" w:rsidP="00A543A4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a) </w:t>
      </w:r>
      <w:bookmarkStart w:id="0" w:name="_Hlk69458203"/>
      <w:r w:rsidRPr="001367A7">
        <w:rPr>
          <w:rFonts w:ascii="Arial" w:hAnsi="Arial" w:cs="Arial"/>
          <w:sz w:val="22"/>
          <w:szCs w:val="22"/>
        </w:rPr>
        <w:t>12 miesięcy, od dnia utworzenia miejsca pracy,</w:t>
      </w:r>
      <w:bookmarkEnd w:id="0"/>
    </w:p>
    <w:p w14:paraId="03A67E00" w14:textId="58B26B09" w:rsidR="00A543A4" w:rsidRPr="001367A7" w:rsidRDefault="00A543A4" w:rsidP="00A543A4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b) 6 miesięcy od zakończenia wsparcia pomostowego – w przypadku przedłużenia wsparcia pomostowego powyżej 6 miesięcy lub przyznania wyłącznie wsparcia pomostowego (bez wsparcia finansowego na utworzenie miejsca pracy).</w:t>
      </w:r>
    </w:p>
    <w:p w14:paraId="4ED792D5" w14:textId="77777777" w:rsidR="00A543A4" w:rsidRPr="001367A7" w:rsidRDefault="00A543A4" w:rsidP="00A543A4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zapewnić trwałość PS, tj.: </w:t>
      </w:r>
    </w:p>
    <w:p w14:paraId="20C9E157" w14:textId="77777777" w:rsidR="00A543A4" w:rsidRPr="001367A7" w:rsidRDefault="00A543A4" w:rsidP="00A543A4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lastRenderedPageBreak/>
        <w:t>a) spełnienia łącznie wszystkich cech PS, o których mowa w rozdziale 3 pkt 28 Wytycznych w zakresie realizacji przedsięwzięć w obszarze włączenia społecznego i zwalczania ubóstwa z wykorzystaniem środków Europejskiego Funduszu Społecznego i Europejskiego Funduszu Rozwoju Regionalnego na lata 2014-2020, przez okres obowiązywania umowy o udzielenie wsparcia finansowego na utworzenie miejsca pracy,</w:t>
      </w:r>
    </w:p>
    <w:p w14:paraId="06E26544" w14:textId="6D80E58B" w:rsidR="00FA463F" w:rsidRPr="001367A7" w:rsidRDefault="00A543A4" w:rsidP="00A543A4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b) </w:t>
      </w:r>
      <w:bookmarkStart w:id="1" w:name="_Hlk69458253"/>
      <w:r w:rsidRPr="001367A7">
        <w:rPr>
          <w:rFonts w:ascii="Arial" w:hAnsi="Arial" w:cs="Arial"/>
          <w:sz w:val="22"/>
          <w:szCs w:val="22"/>
        </w:rPr>
        <w:t>zapewnienia, że przed upływem 3 lat od zakończenia wsparcia w projekcie, podmiot nie przekształci się w podmiot gospodarczy niespełniający definicji PES, a w przypadku likwidacji tego PES – zapewnienia, że majątek zakupiony w związku z udzieleniem wsparcia finansowego na utworzenie miejsc pracy zostanie ponownie wykorzystany na wsparcie PS, o ile przepisy prawa nie stanowią inacze</w:t>
      </w:r>
      <w:bookmarkEnd w:id="1"/>
      <w:r w:rsidRPr="001367A7">
        <w:rPr>
          <w:rFonts w:ascii="Arial" w:hAnsi="Arial" w:cs="Arial"/>
          <w:sz w:val="22"/>
          <w:szCs w:val="22"/>
        </w:rPr>
        <w:t xml:space="preserve">j. </w:t>
      </w:r>
    </w:p>
    <w:p w14:paraId="2222D55E" w14:textId="77777777" w:rsidR="00D7642B" w:rsidRPr="001367A7" w:rsidRDefault="00D7642B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zobowiązuje się utworzyć miejsce pracy w PS w terminie do 2 miesięcy od zawarcia niniejszej umowy. </w:t>
      </w:r>
    </w:p>
    <w:p w14:paraId="1EF07455" w14:textId="66D95A32" w:rsidR="00D7642B" w:rsidRPr="001367A7" w:rsidRDefault="00D7642B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Każdorazowo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zobowiązany jest do dostarczenia kopii umów o pracę/ spółdzielczych umów o pracę wraz z oświadczeniem nowozatrudnionej osoby o spełnianiu warunków , o których mowa w rozdziale 7 pkt 3 Wytycznych w zakresie realizacji przedsięwzięć w obszarze włączenia społecznego i zwalczania ubóstwa z wykorzystaniem środków Europejskiego Funduszu Społecznego i Europejskiego Funduszu Rozwoju Regionalnego na lata 2014-2020 w terminie 7 dni od zawarcia umowy.</w:t>
      </w:r>
    </w:p>
    <w:p w14:paraId="36539747" w14:textId="109E2B51" w:rsidR="00FA463F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zobowiązany jest do dokonania zakupów towarów lub usług ze środków przyznanych na rozpoczęcie działalności gospodarczej zgodnie z biznesplanem. Wydatki poniesione przez </w:t>
      </w:r>
      <w:proofErr w:type="spellStart"/>
      <w:r w:rsidRPr="001367A7">
        <w:rPr>
          <w:rFonts w:ascii="Arial" w:hAnsi="Arial" w:cs="Arial"/>
          <w:sz w:val="22"/>
          <w:szCs w:val="22"/>
        </w:rPr>
        <w:t>Grantobiorcę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mogą być uznane za kwalifikowane, o ile: </w:t>
      </w:r>
    </w:p>
    <w:p w14:paraId="3FDF53C3" w14:textId="77777777" w:rsidR="00FA463F" w:rsidRPr="001367A7" w:rsidRDefault="00FA463F" w:rsidP="00FA463F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Zostały faktycznie poniesione w okresie kwalifikowalności wydatków;</w:t>
      </w:r>
    </w:p>
    <w:p w14:paraId="759D38ED" w14:textId="77777777" w:rsidR="00FA463F" w:rsidRPr="001367A7" w:rsidRDefault="00FA463F" w:rsidP="00FA463F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Są zgodne z obowiązującymi przepisami prawa krajowego i unijnego;</w:t>
      </w:r>
    </w:p>
    <w:p w14:paraId="2B9DDB2D" w14:textId="77777777" w:rsidR="00FA463F" w:rsidRPr="001367A7" w:rsidRDefault="00FA463F" w:rsidP="00FA463F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Zostały dokonane w sposób oszczędny, tzn. niezawyżony w stosunku do średnich cen i stawek rynkowych i spełniający wymogi uzyskania najlepszych efektów z danych nakładów.</w:t>
      </w:r>
    </w:p>
    <w:p w14:paraId="61EE2995" w14:textId="531DD860" w:rsidR="00FA463F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może wystąpić do  Realizatora z pisemnym wnioskiem o zmianę wniosku o przyznanie wsparcia finansowego lub harmonogramu finansowo-rzeczowego, w szczególności w zakresie zmiany towarów lub usług przewidywanych do zakupienia.  Realizator w ciągu 15 dni od otrzymania wniosku </w:t>
      </w:r>
      <w:proofErr w:type="spellStart"/>
      <w:r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informuje go pisemnie o decyzji dotyczącej zatwierdzenia lub odrzucenia wnioskowanych zmian.</w:t>
      </w:r>
    </w:p>
    <w:p w14:paraId="08BE29FA" w14:textId="77777777" w:rsidR="00FA463F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Zatwierdzenia nie wymagają zmiany biznesplanu w zakresie cen jednostkowych zakupywanych towarów lub usług, jeżeli zachowany zostanie deklarowany cel zakupu oraz:</w:t>
      </w:r>
    </w:p>
    <w:p w14:paraId="025CFE11" w14:textId="77777777" w:rsidR="00FA463F" w:rsidRPr="001367A7" w:rsidRDefault="00FA463F" w:rsidP="00FA463F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305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cena jednostkowa towaru jest niższa od planowanej a parametry techniczne zakupywanych towarów są wyższe od wskazanych w biznesplanie,</w:t>
      </w:r>
    </w:p>
    <w:p w14:paraId="448B8607" w14:textId="77777777" w:rsidR="00FA463F" w:rsidRPr="001367A7" w:rsidRDefault="00FA463F" w:rsidP="00FA463F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305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cena jednostkowa usługi jest niższa od planowanej a zakres usługi przewidzianej do zakupienia jest szerszy od wskazanych w biznesplanie,</w:t>
      </w:r>
    </w:p>
    <w:p w14:paraId="37A188B2" w14:textId="77777777" w:rsidR="00FA463F" w:rsidRPr="001367A7" w:rsidRDefault="00FA463F" w:rsidP="00FA463F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305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cena jednostkowa towaru lub usługi jest wyższa od planowanej o nie więcej niż 20% a wartość zakupów ogółem (przy większej ilości tych samych jednostek) nie zostanie przekroczona.</w:t>
      </w:r>
    </w:p>
    <w:p w14:paraId="4B05F073" w14:textId="77777777" w:rsidR="00FA463F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Warunkiem wypłaty grantu, o którym mowa w § 2 ust. 1 jest wniesienie przez </w:t>
      </w:r>
      <w:proofErr w:type="spellStart"/>
      <w:r w:rsidRPr="001367A7">
        <w:rPr>
          <w:rFonts w:ascii="Arial" w:hAnsi="Arial" w:cs="Arial"/>
          <w:sz w:val="22"/>
          <w:szCs w:val="22"/>
        </w:rPr>
        <w:t>Grantobiorcę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</w:t>
      </w:r>
      <w:r w:rsidRPr="001367A7">
        <w:rPr>
          <w:rFonts w:ascii="Arial" w:hAnsi="Arial" w:cs="Arial"/>
          <w:b/>
          <w:sz w:val="22"/>
          <w:szCs w:val="22"/>
        </w:rPr>
        <w:t>zabezpieczenia w postaci ..................................................................</w:t>
      </w:r>
      <w:r w:rsidRPr="001367A7">
        <w:rPr>
          <w:rFonts w:ascii="Arial" w:hAnsi="Arial" w:cs="Arial"/>
          <w:sz w:val="22"/>
          <w:szCs w:val="22"/>
        </w:rPr>
        <w:t xml:space="preserve">, przy czym zabezpieczenie to zwracane jest </w:t>
      </w:r>
      <w:proofErr w:type="spellStart"/>
      <w:r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po okresie trwałości projektu.</w:t>
      </w:r>
    </w:p>
    <w:p w14:paraId="3DE6592C" w14:textId="77777777" w:rsidR="00FA463F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 przypadku wystąpienia opóźnień w przekazywaniu grantu przez  Realizatora,  Realizator zobowiązany jest niezwłocznie poinformować </w:t>
      </w:r>
      <w:proofErr w:type="spellStart"/>
      <w:r w:rsidRPr="001367A7">
        <w:rPr>
          <w:rFonts w:ascii="Arial" w:hAnsi="Arial" w:cs="Arial"/>
          <w:sz w:val="22"/>
          <w:szCs w:val="22"/>
        </w:rPr>
        <w:t>Grantobiorcę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, w formie pisemnej, o przyczynach opóźnień i nowym terminie przekazania grantu. </w:t>
      </w:r>
    </w:p>
    <w:p w14:paraId="48F7CE51" w14:textId="77777777" w:rsidR="00FA463F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lastRenderedPageBreak/>
        <w:t xml:space="preserve">W przypadku, gdy opóźnienie w przekazywaniu grantu wynika z przyczyn niezależnych od  Realizatora, </w:t>
      </w:r>
      <w:proofErr w:type="spellStart"/>
      <w:r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nie przysługuje prawo domagania się odsetek za opóźnioną płatność.</w:t>
      </w:r>
    </w:p>
    <w:p w14:paraId="65B2D164" w14:textId="77777777" w:rsidR="00FA463F" w:rsidRPr="001367A7" w:rsidRDefault="00FA463F" w:rsidP="00FA463F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jest zobowiązany  do zwrotu wypłaconego grantu lub jego części wraz z odsetkami ustawowymi naliczonymi od dnia ich otrzymania, w przypadku:</w:t>
      </w:r>
    </w:p>
    <w:p w14:paraId="1817CC9C" w14:textId="77777777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stwierdzenia wykorzystania grantu niezgodnie z biznesplanem w szczególności w sytuacji gdy zakupiono towary lub usługi nieujęte w zestawieniu towarów lub usług przewidzianych do zakupienia z zastrzeżeniem  ust. 4,</w:t>
      </w:r>
    </w:p>
    <w:p w14:paraId="641149FF" w14:textId="77777777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1440" w:hanging="1156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uniemożliwiania lub utrudniania kontroli,</w:t>
      </w:r>
    </w:p>
    <w:p w14:paraId="0650A6DD" w14:textId="77777777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1440" w:hanging="1156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na wniosek instytucji kontrolnych,</w:t>
      </w:r>
    </w:p>
    <w:p w14:paraId="5F1E1CFD" w14:textId="1DA46EE5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prowadzenia działalności gospodarczej przez okres krótszy niż </w:t>
      </w:r>
      <w:r w:rsidR="005E288C" w:rsidRPr="001367A7">
        <w:rPr>
          <w:rFonts w:ascii="Arial" w:hAnsi="Arial" w:cs="Arial"/>
          <w:sz w:val="22"/>
          <w:szCs w:val="22"/>
        </w:rPr>
        <w:t>wskazany w § 4 ust. 2</w:t>
      </w:r>
      <w:r w:rsidRPr="001367A7">
        <w:rPr>
          <w:rFonts w:ascii="Arial" w:hAnsi="Arial" w:cs="Arial"/>
          <w:sz w:val="22"/>
          <w:szCs w:val="22"/>
        </w:rPr>
        <w:t>, przy czym do okresu prowadzenia działalności gospodarczej zalicza się przerwy w jej prowadzeniu z powodu choroby lub korzystania ze świadczenia rehabilitacyjnego,</w:t>
      </w:r>
    </w:p>
    <w:p w14:paraId="214AF24D" w14:textId="35B62D0B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likwidacji bądź zawieszenia działalności gospodarczej przed upływem </w:t>
      </w:r>
      <w:r w:rsidR="005E288C" w:rsidRPr="001367A7">
        <w:rPr>
          <w:rFonts w:ascii="Arial" w:hAnsi="Arial" w:cs="Arial"/>
          <w:sz w:val="22"/>
          <w:szCs w:val="22"/>
        </w:rPr>
        <w:t>okresu wskazanego w § 4 ust. 2</w:t>
      </w:r>
      <w:r w:rsidRPr="001367A7">
        <w:rPr>
          <w:rFonts w:ascii="Arial" w:hAnsi="Arial" w:cs="Arial"/>
          <w:sz w:val="22"/>
          <w:szCs w:val="22"/>
        </w:rPr>
        <w:t xml:space="preserve"> od dnia rozpoczęcia działalności gospodarczej,</w:t>
      </w:r>
    </w:p>
    <w:p w14:paraId="533E2606" w14:textId="596B903D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zmiany formy prawnej prowadzonej działalności w okresie </w:t>
      </w:r>
      <w:r w:rsidR="005E288C" w:rsidRPr="001367A7">
        <w:rPr>
          <w:rFonts w:ascii="Arial" w:hAnsi="Arial" w:cs="Arial"/>
          <w:sz w:val="22"/>
          <w:szCs w:val="22"/>
        </w:rPr>
        <w:t xml:space="preserve">wskazanym w § 4 ust. 2 </w:t>
      </w:r>
      <w:r w:rsidRPr="001367A7">
        <w:rPr>
          <w:rFonts w:ascii="Arial" w:hAnsi="Arial" w:cs="Arial"/>
          <w:sz w:val="22"/>
          <w:szCs w:val="22"/>
        </w:rPr>
        <w:t>od dnia rozpoczęcia działalności gospodarczej,</w:t>
      </w:r>
    </w:p>
    <w:p w14:paraId="12459AE9" w14:textId="77777777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złożenia niezgodnego z prawdą oświadczenia na etapie ubiegania się o środki na rozpoczęcie działalności gospodarczej,</w:t>
      </w:r>
    </w:p>
    <w:p w14:paraId="1354913F" w14:textId="77777777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40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nieodprowadzania składek do ZUS / US, </w:t>
      </w:r>
    </w:p>
    <w:p w14:paraId="2E54E4FF" w14:textId="77777777" w:rsidR="00FA463F" w:rsidRPr="001367A7" w:rsidRDefault="00FA463F" w:rsidP="00FA463F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40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naruszenia postanowień niniejszej Umowy oraz dokumentów, o których mowa w § 2 ust. 2. </w:t>
      </w:r>
    </w:p>
    <w:p w14:paraId="09E1CC94" w14:textId="77777777" w:rsidR="00FA463F" w:rsidRPr="001367A7" w:rsidRDefault="00FA463F" w:rsidP="00FA463F">
      <w:pPr>
        <w:tabs>
          <w:tab w:val="num" w:pos="1620"/>
        </w:tabs>
        <w:ind w:left="257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 przypadkach, o których mowa w ust. 9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ma obowiązek dokonać zwrotu środków wraz z odsetkami ustawowymi w terminie 30 dni od dnia otrzymania wezwania od  Realizatora. Wezwanie do zwrotu środków wraz z odsetkami ustawowymi kieruje  Realizator na podstawie ustaleń w toku monitorowania lub kontroli prowadzonej we własnym zakresie lub innych uprawnionych organów, zgodnie w szczególności z § 6 umowy.</w:t>
      </w:r>
    </w:p>
    <w:p w14:paraId="3671F73F" w14:textId="7396BF7F" w:rsidR="00FA463F" w:rsidRPr="001367A7" w:rsidRDefault="005E288C" w:rsidP="005E288C">
      <w:pPr>
        <w:pStyle w:val="Tekstpodstawowywcity"/>
        <w:tabs>
          <w:tab w:val="left" w:pos="1418"/>
        </w:tabs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10. </w:t>
      </w:r>
      <w:r w:rsidR="00FA463F" w:rsidRPr="001367A7">
        <w:rPr>
          <w:rFonts w:ascii="Arial" w:hAnsi="Arial" w:cs="Arial"/>
          <w:sz w:val="22"/>
          <w:szCs w:val="22"/>
        </w:rPr>
        <w:t xml:space="preserve">W przypadku gdy </w:t>
      </w:r>
      <w:proofErr w:type="spellStart"/>
      <w:r w:rsidR="00FA463F"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="00FA463F" w:rsidRPr="001367A7">
        <w:rPr>
          <w:rFonts w:ascii="Arial" w:hAnsi="Arial" w:cs="Arial"/>
          <w:sz w:val="22"/>
          <w:szCs w:val="22"/>
        </w:rPr>
        <w:t xml:space="preserve"> nie dokonał w wyznaczonym terminie zwrotu, o którym mowa w ust. 9,  Realizator podejmie czynności zmierzające do odzyskania środków, z wykorzystaniem dostępnych środków prawnych, w szczególności zabezpieczenia, o którym mowa w § 4 ust. 6.  </w:t>
      </w:r>
    </w:p>
    <w:p w14:paraId="4D270F8A" w14:textId="77777777" w:rsidR="00FA463F" w:rsidRPr="001367A7" w:rsidRDefault="00FA463F" w:rsidP="00FA463F">
      <w:pPr>
        <w:pStyle w:val="Tekstpodstawowywcity"/>
        <w:spacing w:after="0"/>
        <w:ind w:left="284"/>
        <w:jc w:val="both"/>
        <w:rPr>
          <w:rFonts w:ascii="Arial" w:hAnsi="Arial" w:cs="Arial"/>
          <w:sz w:val="22"/>
          <w:szCs w:val="22"/>
        </w:rPr>
      </w:pPr>
    </w:p>
    <w:p w14:paraId="6E8C114C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5</w:t>
      </w:r>
    </w:p>
    <w:p w14:paraId="0E808D98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Zmiana umowy</w:t>
      </w:r>
    </w:p>
    <w:p w14:paraId="341BC55F" w14:textId="77777777" w:rsidR="00447AC4" w:rsidRPr="0072675E" w:rsidRDefault="00447AC4" w:rsidP="00447AC4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Zmiany Umowy wymagają aneksu w formie pisemnej pod rygorem nieważności</w:t>
      </w:r>
      <w:r>
        <w:rPr>
          <w:rFonts w:ascii="Arial" w:hAnsi="Arial" w:cs="Arial"/>
          <w:sz w:val="22"/>
          <w:szCs w:val="22"/>
          <w:lang w:val="pl-PL"/>
        </w:rPr>
        <w:t xml:space="preserve">. Nie dotyczy to zmiany firmy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Grantobiorcy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lub zmiany adresu, czy innych danych kontaktowych.</w:t>
      </w:r>
    </w:p>
    <w:p w14:paraId="390C06E3" w14:textId="77777777" w:rsidR="00FA463F" w:rsidRPr="001367A7" w:rsidRDefault="00FA463F" w:rsidP="00FA463F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Jeżeli wniosek o zmianę Umowy pochodzi od </w:t>
      </w:r>
      <w:proofErr w:type="spellStart"/>
      <w:r w:rsidRPr="001367A7">
        <w:rPr>
          <w:rFonts w:ascii="Arial" w:hAnsi="Arial" w:cs="Arial"/>
          <w:sz w:val="22"/>
          <w:szCs w:val="22"/>
          <w:lang w:val="pl-PL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, musi on przedstawić ten wniosek  Realizatorowi nie później niż w terminie 30 dni przed dniem, w którym zmiana ta powinna wejść w życie. </w:t>
      </w:r>
    </w:p>
    <w:p w14:paraId="1D711719" w14:textId="77777777" w:rsidR="00FA463F" w:rsidRPr="001367A7" w:rsidRDefault="00FA463F" w:rsidP="00FA463F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Zasada, o której mowa w ust. 2 nie dotyczy sytuacji, gdy niezachowanie terminu, o którym mowa w ust. 2 nastąpi z przyczyn niezależnych od </w:t>
      </w:r>
      <w:proofErr w:type="spellStart"/>
      <w:r w:rsidRPr="001367A7">
        <w:rPr>
          <w:rFonts w:ascii="Arial" w:hAnsi="Arial" w:cs="Arial"/>
          <w:sz w:val="22"/>
          <w:szCs w:val="22"/>
          <w:lang w:val="pl-PL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lub zostało zaakceptowane przez  Realizatora.</w:t>
      </w:r>
    </w:p>
    <w:p w14:paraId="168FCB63" w14:textId="77777777" w:rsidR="00FA463F" w:rsidRPr="001367A7" w:rsidRDefault="00FA463F" w:rsidP="00FA463F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Zmiany, o których mowa w § 4 ust. 4 nie wymagają sporządzania aneksu do niniejszej Umowy. </w:t>
      </w:r>
    </w:p>
    <w:p w14:paraId="257A5C60" w14:textId="77777777" w:rsidR="00FA463F" w:rsidRPr="001367A7" w:rsidRDefault="00FA463F" w:rsidP="00FA463F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Obowiązki i prawa wynikające z umowy oraz związane z nią płatności nie mogą być w</w:t>
      </w:r>
      <w:r w:rsidRPr="001367A7">
        <w:rPr>
          <w:rFonts w:ascii="Arial" w:hAnsi="Arial" w:cs="Arial"/>
          <w:sz w:val="22"/>
          <w:szCs w:val="22"/>
          <w:lang w:val="pl-PL"/>
        </w:rPr>
        <w:t> </w:t>
      </w:r>
      <w:r w:rsidRPr="001367A7">
        <w:rPr>
          <w:rFonts w:ascii="Arial" w:hAnsi="Arial" w:cs="Arial"/>
          <w:sz w:val="22"/>
          <w:szCs w:val="22"/>
        </w:rPr>
        <w:t xml:space="preserve">żadnym wypadku przenoszone na rzecz osoby trzeciej. </w:t>
      </w:r>
    </w:p>
    <w:p w14:paraId="62368652" w14:textId="77777777" w:rsidR="00FA463F" w:rsidRPr="001367A7" w:rsidRDefault="00FA463F" w:rsidP="00FA463F">
      <w:pPr>
        <w:pStyle w:val="Nagwek1"/>
        <w:spacing w:before="0"/>
        <w:jc w:val="center"/>
        <w:rPr>
          <w:sz w:val="22"/>
          <w:szCs w:val="22"/>
        </w:rPr>
      </w:pPr>
    </w:p>
    <w:p w14:paraId="60CBE183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6</w:t>
      </w:r>
    </w:p>
    <w:p w14:paraId="089743BF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lastRenderedPageBreak/>
        <w:t>Obowiązki kontrolne</w:t>
      </w:r>
    </w:p>
    <w:p w14:paraId="2E0EB21B" w14:textId="77777777" w:rsidR="00FA463F" w:rsidRPr="001367A7" w:rsidRDefault="00FA463F" w:rsidP="00FA463F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zobowiązany jest poddać się czynnościom kontrolnym i monitoringowym prowadzonym przez  Realizatora i uprawnione organy kontrolne.</w:t>
      </w:r>
    </w:p>
    <w:p w14:paraId="04D386BC" w14:textId="1D4BB5B7" w:rsidR="00FA463F" w:rsidRPr="001367A7" w:rsidRDefault="00FA463F" w:rsidP="00FA463F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Realizator jest zobowiązany monitorować oraz kontrolować prawidłowość wykonania niniejszej umowy w okresie </w:t>
      </w:r>
      <w:r w:rsidR="007B4AB3" w:rsidRPr="001367A7">
        <w:rPr>
          <w:rFonts w:ascii="Arial" w:hAnsi="Arial" w:cs="Arial"/>
          <w:sz w:val="22"/>
          <w:szCs w:val="22"/>
        </w:rPr>
        <w:t>12 miesięcy od dnia przyznania dotacji lub utworzenia stanowiska pracy</w:t>
      </w:r>
      <w:r w:rsidRPr="001367A7">
        <w:rPr>
          <w:rFonts w:ascii="Arial" w:hAnsi="Arial" w:cs="Arial"/>
          <w:sz w:val="22"/>
          <w:szCs w:val="22"/>
        </w:rPr>
        <w:t>. W szczególności weryfikacji podlega:</w:t>
      </w:r>
    </w:p>
    <w:p w14:paraId="41E4945E" w14:textId="0E288BE8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fakt prowadzenia działalności gospodarczej, w okresie nie krótszym niż </w:t>
      </w:r>
      <w:r w:rsidR="007B4AB3" w:rsidRPr="001367A7">
        <w:rPr>
          <w:rFonts w:ascii="Arial" w:hAnsi="Arial" w:cs="Arial"/>
          <w:sz w:val="22"/>
          <w:szCs w:val="22"/>
        </w:rPr>
        <w:t>12 miesięcy od dnia przyznania dotacji lub utworzenia stanowiska pracy</w:t>
      </w:r>
      <w:r w:rsidRPr="001367A7">
        <w:rPr>
          <w:rFonts w:ascii="Arial" w:hAnsi="Arial" w:cs="Arial"/>
          <w:sz w:val="22"/>
          <w:szCs w:val="22"/>
        </w:rPr>
        <w:t>,</w:t>
      </w:r>
    </w:p>
    <w:p w14:paraId="791CAB38" w14:textId="77777777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ustalenie, czy dotowana działalność gospodarcza jest rzeczywiście prowadzona,</w:t>
      </w:r>
    </w:p>
    <w:p w14:paraId="5BE171B6" w14:textId="77777777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wykorzystanie przez </w:t>
      </w:r>
      <w:proofErr w:type="spellStart"/>
      <w:r w:rsidRPr="001367A7">
        <w:rPr>
          <w:rFonts w:ascii="Arial" w:hAnsi="Arial" w:cs="Arial"/>
          <w:sz w:val="22"/>
          <w:szCs w:val="22"/>
        </w:rPr>
        <w:t>Grantobiorcę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zakupionych towarów lub usług zgodnie z charakterem prowadzonej działalności, w tym z zatwierdzonym biznesplanem. W szczególności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powinien posiadać sprzęt i wyposażenie zakupione z otrzymanych środków i wykazane w rozliczeniu, o którym mowa w § 3 ust. 3. W przypadku, gdy w ramach kontroli stwierdzone zostanie, iż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nie posiada towarów, które wykazał w rozliczeniu, a które nabył w celu zużycia w ramach prowadzonej działalności gospodarczej (np. materiały zużywane w celu świadczenia usług) lub w celu dalszej sprzedaży, 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powinien wykazać przychód z tytułu świadczonych usług lub sprzedaży towarów lub w inny sposób uzasadnić fakt nieposiadania zakupionych towarów.</w:t>
      </w:r>
    </w:p>
    <w:p w14:paraId="72D44262" w14:textId="77777777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wykorzystanie przez </w:t>
      </w:r>
      <w:proofErr w:type="spellStart"/>
      <w:r w:rsidRPr="001367A7">
        <w:rPr>
          <w:rFonts w:ascii="Arial" w:hAnsi="Arial" w:cs="Arial"/>
          <w:sz w:val="22"/>
          <w:szCs w:val="22"/>
        </w:rPr>
        <w:t>Grantobiorcę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środków pochodzących z finansowego wsparcia pomostowego na wydatki związane z prowadzeniem działalności gospodarczej,</w:t>
      </w:r>
    </w:p>
    <w:p w14:paraId="54039FB0" w14:textId="77777777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opłacanie comiesięcznych zobowiązań, tj. składki na ubezpieczenie społeczne, ubezpieczenie zdrowotne oraz fundusze </w:t>
      </w:r>
      <w:proofErr w:type="spellStart"/>
      <w:r w:rsidRPr="001367A7">
        <w:rPr>
          <w:rFonts w:ascii="Arial" w:hAnsi="Arial" w:cs="Arial"/>
          <w:sz w:val="22"/>
          <w:szCs w:val="22"/>
        </w:rPr>
        <w:t>pozaubezpieczeniowe</w:t>
      </w:r>
      <w:proofErr w:type="spellEnd"/>
      <w:r w:rsidRPr="001367A7">
        <w:rPr>
          <w:rFonts w:ascii="Arial" w:hAnsi="Arial" w:cs="Arial"/>
          <w:sz w:val="22"/>
          <w:szCs w:val="22"/>
        </w:rPr>
        <w:t>,</w:t>
      </w:r>
    </w:p>
    <w:p w14:paraId="2A1206F8" w14:textId="77777777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czy jest prowadzona księgowość przedsięwzięcia (np. księga przychodów i rozchodów),</w:t>
      </w:r>
    </w:p>
    <w:p w14:paraId="10A21E61" w14:textId="77777777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czy są zawierane umowy z klientami, </w:t>
      </w:r>
    </w:p>
    <w:p w14:paraId="36743140" w14:textId="77777777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czy wyciągi bankowe potwierdzają dokonywanie sprzedaży w ramach prowadzonej działalności, </w:t>
      </w:r>
    </w:p>
    <w:p w14:paraId="22923F11" w14:textId="77777777" w:rsidR="00FA463F" w:rsidRPr="001367A7" w:rsidRDefault="00FA463F" w:rsidP="00FA463F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czy jest prowadzona strona internetowa działalności gospodarczej, itp.</w:t>
      </w:r>
    </w:p>
    <w:p w14:paraId="5F8A2858" w14:textId="77777777" w:rsidR="00FA463F" w:rsidRPr="001367A7" w:rsidRDefault="00FA463F" w:rsidP="00FA463F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Realizator jest zobowiązany kontrolować rozliczenie przekazanych środków finansowych, zgodnie z § 3 ust. 2. W przypadku gdy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pomimo upływu terminu 30 dni kalendarzowych od dnia, w którym nastąpiło zakończenie wykorzystywania środków przyznanych na rozpoczęcie działalności gospodarczej, nie przedstawi rozliczenia grantu,  Realizator wzywa do rozliczenia otrzymanej dotacji w terminie do 30 dni kalendarzowych od dnia otrzymania wezwania. W przypadku upływu dodatkowego terminu oraz braku informacji </w:t>
      </w:r>
      <w:proofErr w:type="spellStart"/>
      <w:r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o uzasadnionych okolicznościach mogących zakłócić lub opóźnić rozliczenie grantu,  Realizator uznaje, zgodnie z § 7 ust. 2 pkt. 1, iż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nie wypełnił, bez usprawiedliwienia, jednego ze swych zobowiązań i po otrzymaniu pisemnego upomnienia nadal ich nie wypełnia lub nie przedstawi w okresie 30 dni stosownych wyjaśnień oraz podejmuje działania określone w niniejszej umowie, w tym w zakresie dochodzenia zwrotu środków.</w:t>
      </w:r>
    </w:p>
    <w:p w14:paraId="523AA883" w14:textId="77777777" w:rsidR="00FA463F" w:rsidRPr="001367A7" w:rsidRDefault="00FA463F" w:rsidP="00FA463F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Jeżeli na podstawie czynności kontrolnych przeprowadzonych przez uprawnione organy lub  Realizatora zostanie stwierdzone, że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pobrał całość lub część środków, o których mowa w § 1 ust. 5, w sposób nienależny lub w nadmiernej wysokości, zobowiązany jest on do zwrotu tych środków odpowiednio w całości lub w części wraz z odsetkami ustawowymi, w terminie i na rachunek wskazany przez  Realizatora lub inny podmiot uprawniony do przeprowadzenia kontroli.</w:t>
      </w:r>
    </w:p>
    <w:p w14:paraId="2F5F7CB0" w14:textId="77777777" w:rsidR="00FA463F" w:rsidRPr="001367A7" w:rsidRDefault="00FA463F" w:rsidP="00FA463F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Odsetki od kwoty grantu pobranego w sposób nienależny albo w nadmiernej wysokości, są naliczane od dnia przekazania nieprawidłowo wykorzystanego lub pobranego grantu.</w:t>
      </w:r>
    </w:p>
    <w:p w14:paraId="7D3F3045" w14:textId="77777777" w:rsidR="00FA463F" w:rsidRPr="001367A7" w:rsidRDefault="00FA463F" w:rsidP="00FA463F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lastRenderedPageBreak/>
        <w:t xml:space="preserve">W przypadku gdy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nie dokonał w wyznaczonym terminie zwrotu, o którym mowa w ust. 4,   Realizator podejmie czynności zmierzające do odzyskania należnych środków, z wykorzystaniem dostępnych środków prawnych, w szczególności zabezpieczenia, o którym mowa w § 4 ust. 6. </w:t>
      </w:r>
    </w:p>
    <w:p w14:paraId="7C2BBA14" w14:textId="77777777" w:rsidR="00FA463F" w:rsidRPr="001367A7" w:rsidRDefault="00FA463F" w:rsidP="00FA463F">
      <w:pPr>
        <w:pStyle w:val="Nagwek1"/>
        <w:spacing w:before="0"/>
        <w:jc w:val="center"/>
        <w:rPr>
          <w:sz w:val="22"/>
          <w:szCs w:val="22"/>
        </w:rPr>
      </w:pPr>
    </w:p>
    <w:p w14:paraId="348E8A93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7</w:t>
      </w:r>
    </w:p>
    <w:p w14:paraId="5B67063D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Rozwiązanie umowy</w:t>
      </w:r>
    </w:p>
    <w:p w14:paraId="1A672E06" w14:textId="77777777" w:rsidR="00FA463F" w:rsidRPr="001367A7" w:rsidRDefault="00FA463F" w:rsidP="00FA463F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może wypowiedzieć umowę w każdym czasie, z zastrzeżeniem ust. 3.</w:t>
      </w:r>
    </w:p>
    <w:p w14:paraId="035D6A2F" w14:textId="77777777" w:rsidR="00FA463F" w:rsidRPr="001367A7" w:rsidRDefault="00FA463F" w:rsidP="00FA463F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 Realizator może wypowiedzieć umowę ze skutkiem natychmiastowym i bez wypłaty jakichkolwiek odszkodowań, gdy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>:</w:t>
      </w:r>
    </w:p>
    <w:p w14:paraId="31BF43EC" w14:textId="77777777" w:rsidR="00FA463F" w:rsidRPr="001367A7" w:rsidRDefault="00FA463F" w:rsidP="00FA463F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nie wypełni, bez usprawiedliwienia, jednego ze swych zobowiązań i po otrzymaniu pisemnego upomnienia nadal ich nie wypełnienia lub nie przedstawi w okresie 30 dni stosownych wyjaśnień;</w:t>
      </w:r>
    </w:p>
    <w:p w14:paraId="119D8D14" w14:textId="24F6645C" w:rsidR="00FA463F" w:rsidRPr="001367A7" w:rsidRDefault="00FA463F" w:rsidP="00FA463F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zawiesi działalność lub zaprzestanie prowadzenia działalności przed upływem 12 miesięcy od </w:t>
      </w:r>
      <w:r w:rsidR="007B4AB3" w:rsidRPr="001367A7">
        <w:rPr>
          <w:rFonts w:ascii="Arial" w:hAnsi="Arial" w:cs="Arial"/>
          <w:sz w:val="22"/>
          <w:szCs w:val="22"/>
        </w:rPr>
        <w:t>dnia przyznania dotacji lub utworzenia stanowiska pracy</w:t>
      </w:r>
      <w:r w:rsidRPr="001367A7">
        <w:rPr>
          <w:rFonts w:ascii="Arial" w:hAnsi="Arial" w:cs="Arial"/>
          <w:sz w:val="22"/>
          <w:szCs w:val="22"/>
        </w:rPr>
        <w:t xml:space="preserve">; </w:t>
      </w:r>
    </w:p>
    <w:p w14:paraId="6439F1A9" w14:textId="51CCECF1" w:rsidR="00FA463F" w:rsidRPr="001367A7" w:rsidRDefault="00FA463F" w:rsidP="00FA463F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zmieni formę prawną prowadzonej działalności, w okresie 12 m-</w:t>
      </w:r>
      <w:proofErr w:type="spellStart"/>
      <w:r w:rsidRPr="001367A7">
        <w:rPr>
          <w:rFonts w:ascii="Arial" w:hAnsi="Arial" w:cs="Arial"/>
          <w:sz w:val="22"/>
          <w:szCs w:val="22"/>
        </w:rPr>
        <w:t>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od </w:t>
      </w:r>
      <w:r w:rsidR="007B4AB3" w:rsidRPr="001367A7">
        <w:rPr>
          <w:rFonts w:ascii="Arial" w:hAnsi="Arial" w:cs="Arial"/>
          <w:sz w:val="22"/>
          <w:szCs w:val="22"/>
        </w:rPr>
        <w:t>dnia przyznania dotacji lub utworzenia stanowiska pracy</w:t>
      </w:r>
      <w:r w:rsidRPr="001367A7">
        <w:rPr>
          <w:rFonts w:ascii="Arial" w:hAnsi="Arial" w:cs="Arial"/>
          <w:sz w:val="22"/>
          <w:szCs w:val="22"/>
        </w:rPr>
        <w:t>;</w:t>
      </w:r>
    </w:p>
    <w:p w14:paraId="1DF8BF7B" w14:textId="77777777" w:rsidR="00FA463F" w:rsidRPr="001367A7" w:rsidRDefault="00FA463F" w:rsidP="00FA463F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przedstawi fałszywe lub niepełne oświadczenia w celu uzyskania grantu;</w:t>
      </w:r>
    </w:p>
    <w:p w14:paraId="6AD6986A" w14:textId="77777777" w:rsidR="00FA463F" w:rsidRPr="001367A7" w:rsidRDefault="00FA463F" w:rsidP="00FA463F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dopuści się nieprawidłowości finansowych,;</w:t>
      </w:r>
    </w:p>
    <w:p w14:paraId="45A20654" w14:textId="77777777" w:rsidR="00FA463F" w:rsidRPr="001367A7" w:rsidRDefault="00FA463F" w:rsidP="00FA463F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wykorzystuje grant lub finansowe wsparcie pomostowe niegodnie z biznesplanem w szczególności w sytuacji gdy zakupiono towary lub usługi nie ujęte w zestawieniu towarów lub usług przewidzianych do zakupienia z zastrzeżeniem  § 4 ust 4;</w:t>
      </w:r>
    </w:p>
    <w:p w14:paraId="73D9AD0A" w14:textId="77777777" w:rsidR="00FA463F" w:rsidRPr="001367A7" w:rsidRDefault="00FA463F" w:rsidP="00FA463F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 uniemożliwia lub utrudnia kontrolę; </w:t>
      </w:r>
    </w:p>
    <w:p w14:paraId="00D04163" w14:textId="77777777" w:rsidR="00FA463F" w:rsidRPr="001367A7" w:rsidRDefault="00FA463F" w:rsidP="00FA463F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realizuje przedsięwzięcie niezgodnie z postanowieniami niniejszej Umowy, w tym w szczególności z § 2 ust. 3.</w:t>
      </w:r>
    </w:p>
    <w:p w14:paraId="5069240B" w14:textId="77777777" w:rsidR="00FA463F" w:rsidRPr="001367A7" w:rsidRDefault="00FA463F" w:rsidP="00FA463F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 przypadku rozwiązania Umowy o którym mowa w ust. 1,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zwraca otrzymany grant wraz z odsetkami ustawowymi na rachunek bankowy nr </w:t>
      </w:r>
      <w:r w:rsidRPr="001367A7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 prowadzony w banku .........................................................................................................</w:t>
      </w:r>
      <w:r w:rsidRPr="001367A7">
        <w:rPr>
          <w:rFonts w:ascii="Arial" w:hAnsi="Arial" w:cs="Arial"/>
          <w:sz w:val="22"/>
          <w:szCs w:val="22"/>
        </w:rPr>
        <w:t xml:space="preserve"> w terminie 30 dni od dnia rozwiązania Umowy.</w:t>
      </w:r>
    </w:p>
    <w:p w14:paraId="6C9892DC" w14:textId="77777777" w:rsidR="00FA463F" w:rsidRPr="001367A7" w:rsidRDefault="00FA463F" w:rsidP="00FA463F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 przypadku rozwiązania Umowy o którym mowa w ust. 2,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na żądanie  Realizatora zwraca  otrzymany grant wraz z odsetkami ustawowymi na rachunek bankowy  Realizatora nr .......................................................... prowadzony w banku .............................................................. w terminie 30 dni od dnia rozwiązania Umowy.</w:t>
      </w:r>
    </w:p>
    <w:p w14:paraId="3446F78F" w14:textId="77777777" w:rsidR="00FA463F" w:rsidRPr="001367A7" w:rsidRDefault="00FA463F" w:rsidP="00FA463F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W przypadku gdy </w:t>
      </w: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nie dokonał w wyznaczonym terminie zwrotu, o którym mowa w ust. 3,  Realizator podejmie czynności zmierzające do odzyskania należnych środków, z wykorzystaniem dostępnych środków prawnych, w szczególności zabezpieczenia, o którym mowa w § 4 ust. 6. </w:t>
      </w:r>
    </w:p>
    <w:p w14:paraId="219409AF" w14:textId="77777777" w:rsidR="00FA463F" w:rsidRPr="001367A7" w:rsidRDefault="00FA463F" w:rsidP="00FA463F">
      <w:pPr>
        <w:pStyle w:val="Nagwek1"/>
        <w:spacing w:before="0"/>
        <w:jc w:val="center"/>
        <w:rPr>
          <w:sz w:val="22"/>
          <w:szCs w:val="22"/>
        </w:rPr>
      </w:pPr>
    </w:p>
    <w:p w14:paraId="47444528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8</w:t>
      </w:r>
    </w:p>
    <w:p w14:paraId="211DED6B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Inne</w:t>
      </w:r>
    </w:p>
    <w:p w14:paraId="1429EC34" w14:textId="77777777" w:rsidR="00FA463F" w:rsidRPr="001367A7" w:rsidRDefault="00FA463F" w:rsidP="00FA463F">
      <w:pPr>
        <w:numPr>
          <w:ilvl w:val="1"/>
          <w:numId w:val="1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 xml:space="preserve"> Realizator zastrzega sobie prawo żądania od </w:t>
      </w:r>
      <w:proofErr w:type="spellStart"/>
      <w:r w:rsidRPr="001367A7">
        <w:rPr>
          <w:rFonts w:ascii="Arial" w:hAnsi="Arial" w:cs="Arial"/>
          <w:sz w:val="22"/>
          <w:szCs w:val="22"/>
        </w:rPr>
        <w:t>Grantobiorcy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wszelkich innych informacji niezbędnych do wywiązania się z obowiązków wobec Instytucji Pośredniczącej.</w:t>
      </w:r>
    </w:p>
    <w:p w14:paraId="27574190" w14:textId="77777777" w:rsidR="00FA463F" w:rsidRPr="001367A7" w:rsidRDefault="00FA463F" w:rsidP="00FA463F">
      <w:pPr>
        <w:numPr>
          <w:ilvl w:val="1"/>
          <w:numId w:val="1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 w:rsidRPr="001367A7">
        <w:rPr>
          <w:rFonts w:ascii="Arial" w:hAnsi="Arial" w:cs="Arial"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sz w:val="22"/>
          <w:szCs w:val="22"/>
        </w:rPr>
        <w:t xml:space="preserve"> zobowiązuje się ponadto do:</w:t>
      </w:r>
    </w:p>
    <w:p w14:paraId="597AED67" w14:textId="77777777" w:rsidR="00FA463F" w:rsidRPr="001367A7" w:rsidRDefault="00FA463F" w:rsidP="00FA463F">
      <w:pPr>
        <w:numPr>
          <w:ilvl w:val="1"/>
          <w:numId w:val="4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niezwłocznego informowania  Realizatora o wszystkich zdarzeniach mogących zakłócić dalszy udział w Projekcie, informowania o zmianie danych firmy/osobowych oraz niezbędnych danych kontaktowych.</w:t>
      </w:r>
    </w:p>
    <w:p w14:paraId="5BF27C2E" w14:textId="77777777" w:rsidR="00FA463F" w:rsidRPr="001367A7" w:rsidRDefault="00FA463F" w:rsidP="00FA463F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0092E2E8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9</w:t>
      </w:r>
    </w:p>
    <w:p w14:paraId="1E178ADE" w14:textId="77777777" w:rsidR="00FA463F" w:rsidRPr="001367A7" w:rsidRDefault="00FA463F" w:rsidP="00FA463F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lastRenderedPageBreak/>
        <w:t>Postanowienia końcowe</w:t>
      </w:r>
    </w:p>
    <w:p w14:paraId="08371D0D" w14:textId="77777777" w:rsidR="00FA463F" w:rsidRPr="001367A7" w:rsidRDefault="00FA463F" w:rsidP="00FA463F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Spory związane z realizacją niniejszej umowy strony będą starały się rozwiązać polubownie.</w:t>
      </w:r>
    </w:p>
    <w:p w14:paraId="456235C1" w14:textId="77777777" w:rsidR="00FA463F" w:rsidRPr="001367A7" w:rsidRDefault="00FA463F" w:rsidP="00FA463F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W przypadku braku porozumienia spór będzie podlegał rozstrzygnięciu przez sąd powszechny właściwy dla siedziby  Realizatora.</w:t>
      </w:r>
    </w:p>
    <w:p w14:paraId="63B50DE2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</w:p>
    <w:p w14:paraId="33E27450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10</w:t>
      </w:r>
    </w:p>
    <w:p w14:paraId="1194F968" w14:textId="77777777" w:rsidR="00FA463F" w:rsidRPr="001367A7" w:rsidRDefault="00FA463F" w:rsidP="00FA463F">
      <w:pPr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Wszelkie wątpliwości związane z realizacją niniejszej umowy wyjaśniane będą w formie pisemnej.</w:t>
      </w:r>
    </w:p>
    <w:p w14:paraId="1B30C42E" w14:textId="77777777" w:rsidR="00FA463F" w:rsidRPr="001367A7" w:rsidRDefault="00FA463F" w:rsidP="00FA463F">
      <w:pPr>
        <w:jc w:val="center"/>
        <w:rPr>
          <w:rFonts w:ascii="Arial" w:hAnsi="Arial" w:cs="Arial"/>
          <w:b/>
          <w:sz w:val="22"/>
          <w:szCs w:val="22"/>
        </w:rPr>
      </w:pPr>
      <w:r w:rsidRPr="001367A7">
        <w:rPr>
          <w:rFonts w:ascii="Arial" w:hAnsi="Arial" w:cs="Arial"/>
          <w:b/>
          <w:sz w:val="22"/>
          <w:szCs w:val="22"/>
        </w:rPr>
        <w:t>§ 11</w:t>
      </w:r>
    </w:p>
    <w:p w14:paraId="38E2D16F" w14:textId="77777777" w:rsidR="00FA463F" w:rsidRPr="001367A7" w:rsidRDefault="00FA463F" w:rsidP="00FA463F">
      <w:pPr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7089560E" w14:textId="77777777" w:rsidR="00FA463F" w:rsidRPr="001367A7" w:rsidRDefault="00FA463F" w:rsidP="00FA463F">
      <w:pPr>
        <w:jc w:val="both"/>
        <w:rPr>
          <w:rFonts w:ascii="Arial" w:hAnsi="Arial" w:cs="Arial"/>
          <w:sz w:val="22"/>
          <w:szCs w:val="22"/>
        </w:rPr>
      </w:pPr>
    </w:p>
    <w:p w14:paraId="5FB742E8" w14:textId="77777777" w:rsidR="00FA463F" w:rsidRPr="001367A7" w:rsidRDefault="00FA463F" w:rsidP="00FA463F">
      <w:pPr>
        <w:jc w:val="both"/>
        <w:rPr>
          <w:rFonts w:ascii="Arial" w:hAnsi="Arial" w:cs="Arial"/>
          <w:sz w:val="22"/>
          <w:szCs w:val="22"/>
        </w:rPr>
      </w:pPr>
    </w:p>
    <w:p w14:paraId="148EA6CF" w14:textId="77777777" w:rsidR="00FA463F" w:rsidRPr="001367A7" w:rsidRDefault="00FA463F" w:rsidP="00FA463F">
      <w:pPr>
        <w:jc w:val="both"/>
        <w:rPr>
          <w:rFonts w:ascii="Arial" w:hAnsi="Arial" w:cs="Arial"/>
          <w:sz w:val="22"/>
          <w:szCs w:val="22"/>
        </w:rPr>
      </w:pPr>
    </w:p>
    <w:p w14:paraId="3FA21596" w14:textId="77777777" w:rsidR="00FA463F" w:rsidRPr="001367A7" w:rsidRDefault="00FA463F" w:rsidP="00FA463F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1367A7">
        <w:rPr>
          <w:rFonts w:ascii="Arial" w:hAnsi="Arial" w:cs="Arial"/>
          <w:b/>
          <w:sz w:val="22"/>
          <w:szCs w:val="22"/>
        </w:rPr>
        <w:t>Grantobiorca</w:t>
      </w:r>
      <w:proofErr w:type="spellEnd"/>
      <w:r w:rsidRPr="001367A7">
        <w:rPr>
          <w:rFonts w:ascii="Arial" w:hAnsi="Arial" w:cs="Arial"/>
          <w:b/>
          <w:sz w:val="22"/>
          <w:szCs w:val="22"/>
        </w:rPr>
        <w:tab/>
      </w:r>
      <w:r w:rsidRPr="001367A7">
        <w:rPr>
          <w:rFonts w:ascii="Arial" w:hAnsi="Arial" w:cs="Arial"/>
          <w:b/>
          <w:sz w:val="22"/>
          <w:szCs w:val="22"/>
        </w:rPr>
        <w:tab/>
      </w:r>
      <w:r w:rsidRPr="001367A7">
        <w:rPr>
          <w:rFonts w:ascii="Arial" w:hAnsi="Arial" w:cs="Arial"/>
          <w:b/>
          <w:sz w:val="22"/>
          <w:szCs w:val="22"/>
        </w:rPr>
        <w:tab/>
      </w:r>
      <w:r w:rsidRPr="001367A7">
        <w:rPr>
          <w:rFonts w:ascii="Arial" w:hAnsi="Arial" w:cs="Arial"/>
          <w:b/>
          <w:sz w:val="22"/>
          <w:szCs w:val="22"/>
        </w:rPr>
        <w:tab/>
      </w:r>
      <w:r w:rsidRPr="001367A7">
        <w:rPr>
          <w:rFonts w:ascii="Arial" w:hAnsi="Arial" w:cs="Arial"/>
          <w:b/>
          <w:sz w:val="22"/>
          <w:szCs w:val="22"/>
        </w:rPr>
        <w:tab/>
      </w:r>
      <w:r w:rsidRPr="001367A7">
        <w:rPr>
          <w:rFonts w:ascii="Arial" w:hAnsi="Arial" w:cs="Arial"/>
          <w:b/>
          <w:sz w:val="22"/>
          <w:szCs w:val="22"/>
        </w:rPr>
        <w:tab/>
        <w:t xml:space="preserve"> Realizator</w:t>
      </w:r>
    </w:p>
    <w:p w14:paraId="4822F2C9" w14:textId="77777777" w:rsidR="00FA463F" w:rsidRPr="001367A7" w:rsidRDefault="00FA463F" w:rsidP="00FA463F">
      <w:pPr>
        <w:jc w:val="both"/>
        <w:rPr>
          <w:rFonts w:ascii="Arial" w:hAnsi="Arial" w:cs="Arial"/>
          <w:sz w:val="22"/>
          <w:szCs w:val="22"/>
        </w:rPr>
      </w:pPr>
    </w:p>
    <w:p w14:paraId="7FC8D3F2" w14:textId="77777777" w:rsidR="00FA463F" w:rsidRPr="001367A7" w:rsidRDefault="00FA463F" w:rsidP="00FA463F">
      <w:pPr>
        <w:jc w:val="both"/>
        <w:rPr>
          <w:rFonts w:ascii="Arial" w:hAnsi="Arial" w:cs="Arial"/>
          <w:sz w:val="22"/>
          <w:szCs w:val="22"/>
        </w:rPr>
      </w:pPr>
      <w:r w:rsidRPr="001367A7">
        <w:rPr>
          <w:rFonts w:ascii="Arial" w:hAnsi="Arial" w:cs="Arial"/>
          <w:sz w:val="22"/>
          <w:szCs w:val="22"/>
        </w:rPr>
        <w:t>................................................................</w:t>
      </w:r>
      <w:r w:rsidRPr="001367A7">
        <w:rPr>
          <w:rFonts w:ascii="Arial" w:hAnsi="Arial" w:cs="Arial"/>
          <w:sz w:val="22"/>
          <w:szCs w:val="22"/>
        </w:rPr>
        <w:tab/>
      </w:r>
      <w:r w:rsidRPr="001367A7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5677DD54" w14:textId="70807D9B" w:rsidR="00FA463F" w:rsidRPr="001367A7" w:rsidRDefault="00FA463F" w:rsidP="00FA463F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  <w:r w:rsidRPr="001367A7" w:rsidDel="00CC6A5D">
        <w:rPr>
          <w:rFonts w:ascii="Arial" w:hAnsi="Arial" w:cs="Arial"/>
          <w:sz w:val="22"/>
          <w:szCs w:val="22"/>
        </w:rPr>
        <w:t xml:space="preserve"> </w:t>
      </w:r>
      <w:r w:rsidRPr="001367A7">
        <w:rPr>
          <w:rFonts w:ascii="Arial" w:hAnsi="Arial" w:cs="Arial"/>
          <w:i/>
          <w:sz w:val="22"/>
          <w:szCs w:val="22"/>
        </w:rPr>
        <w:t>[podpis]</w:t>
      </w:r>
      <w:r w:rsidRPr="001367A7">
        <w:rPr>
          <w:rFonts w:ascii="Arial" w:hAnsi="Arial" w:cs="Arial"/>
          <w:i/>
          <w:sz w:val="22"/>
          <w:szCs w:val="22"/>
        </w:rPr>
        <w:tab/>
      </w:r>
      <w:r w:rsidRPr="001367A7">
        <w:rPr>
          <w:rFonts w:ascii="Arial" w:hAnsi="Arial" w:cs="Arial"/>
          <w:i/>
          <w:sz w:val="22"/>
          <w:szCs w:val="22"/>
        </w:rPr>
        <w:tab/>
      </w:r>
      <w:r w:rsidRPr="001367A7">
        <w:rPr>
          <w:rFonts w:ascii="Arial" w:hAnsi="Arial" w:cs="Arial"/>
          <w:i/>
          <w:sz w:val="22"/>
          <w:szCs w:val="22"/>
        </w:rPr>
        <w:tab/>
      </w:r>
      <w:r w:rsidRPr="001367A7">
        <w:rPr>
          <w:rFonts w:ascii="Arial" w:hAnsi="Arial" w:cs="Arial"/>
          <w:i/>
          <w:sz w:val="22"/>
          <w:szCs w:val="22"/>
        </w:rPr>
        <w:tab/>
      </w:r>
      <w:r w:rsidRPr="001367A7">
        <w:rPr>
          <w:rFonts w:ascii="Arial" w:hAnsi="Arial" w:cs="Arial"/>
          <w:i/>
          <w:sz w:val="22"/>
          <w:szCs w:val="22"/>
        </w:rPr>
        <w:tab/>
      </w:r>
      <w:r w:rsidRPr="001367A7">
        <w:rPr>
          <w:rFonts w:ascii="Arial" w:hAnsi="Arial" w:cs="Arial"/>
          <w:i/>
          <w:sz w:val="22"/>
          <w:szCs w:val="22"/>
        </w:rPr>
        <w:tab/>
      </w:r>
      <w:r w:rsidRPr="001367A7">
        <w:rPr>
          <w:rFonts w:ascii="Arial" w:hAnsi="Arial" w:cs="Arial"/>
          <w:i/>
          <w:sz w:val="22"/>
          <w:szCs w:val="22"/>
        </w:rPr>
        <w:tab/>
        <w:t>[podpis]</w:t>
      </w:r>
    </w:p>
    <w:p w14:paraId="4F72C771" w14:textId="77777777" w:rsidR="00FA463F" w:rsidRPr="001367A7" w:rsidRDefault="00FA463F" w:rsidP="00FA463F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</w:p>
    <w:p w14:paraId="015A116C" w14:textId="77777777" w:rsidR="00FA463F" w:rsidRPr="001367A7" w:rsidRDefault="00FA463F" w:rsidP="00FA463F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</w:p>
    <w:p w14:paraId="775B07C4" w14:textId="77777777" w:rsidR="00FA463F" w:rsidRPr="001367A7" w:rsidRDefault="00FA463F" w:rsidP="00FA463F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</w:p>
    <w:p w14:paraId="6E5E30D1" w14:textId="77777777" w:rsidR="00FA463F" w:rsidRPr="001367A7" w:rsidRDefault="00FA463F" w:rsidP="00FA463F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  <w:r w:rsidRPr="001367A7">
        <w:rPr>
          <w:rFonts w:ascii="Arial" w:hAnsi="Arial" w:cs="Arial"/>
          <w:b/>
          <w:sz w:val="22"/>
          <w:szCs w:val="22"/>
          <w:u w:val="single"/>
        </w:rPr>
        <w:t>Załączniki:</w:t>
      </w:r>
    </w:p>
    <w:p w14:paraId="2E83C234" w14:textId="77777777" w:rsidR="00FA463F" w:rsidRPr="001367A7" w:rsidRDefault="00FA463F" w:rsidP="00FA463F">
      <w:pPr>
        <w:pStyle w:val="Akapitzlist"/>
        <w:numPr>
          <w:ilvl w:val="0"/>
          <w:numId w:val="15"/>
        </w:numPr>
        <w:ind w:left="1418" w:hanging="1418"/>
        <w:jc w:val="both"/>
        <w:rPr>
          <w:rFonts w:ascii="Arial" w:hAnsi="Arial" w:cs="Arial"/>
        </w:rPr>
      </w:pPr>
      <w:r w:rsidRPr="001367A7">
        <w:rPr>
          <w:rFonts w:ascii="Arial" w:hAnsi="Arial" w:cs="Arial"/>
        </w:rPr>
        <w:t xml:space="preserve">Kopia wniosku </w:t>
      </w:r>
      <w:proofErr w:type="spellStart"/>
      <w:r w:rsidRPr="001367A7">
        <w:rPr>
          <w:rFonts w:ascii="Arial" w:hAnsi="Arial" w:cs="Arial"/>
        </w:rPr>
        <w:t>Grantobiorcy</w:t>
      </w:r>
      <w:proofErr w:type="spellEnd"/>
      <w:r w:rsidRPr="001367A7">
        <w:rPr>
          <w:rFonts w:ascii="Arial" w:hAnsi="Arial" w:cs="Arial"/>
        </w:rPr>
        <w:t xml:space="preserve"> o przyznanie środków na rozpoczęcie działalności gospodarczej wraz z załącznikami.</w:t>
      </w:r>
    </w:p>
    <w:p w14:paraId="0FBE1D89" w14:textId="77777777" w:rsidR="00FA463F" w:rsidRPr="001367A7" w:rsidRDefault="00FA463F" w:rsidP="00FA463F">
      <w:pPr>
        <w:pStyle w:val="Akapitzlist"/>
        <w:numPr>
          <w:ilvl w:val="0"/>
          <w:numId w:val="15"/>
        </w:numPr>
        <w:ind w:left="1418" w:hanging="1418"/>
        <w:jc w:val="both"/>
        <w:rPr>
          <w:rFonts w:ascii="Arial" w:hAnsi="Arial" w:cs="Arial"/>
        </w:rPr>
      </w:pPr>
      <w:r w:rsidRPr="001367A7">
        <w:rPr>
          <w:rFonts w:ascii="Arial" w:hAnsi="Arial" w:cs="Arial"/>
        </w:rPr>
        <w:t>Kopia dokumentu rejestrowego</w:t>
      </w:r>
    </w:p>
    <w:p w14:paraId="0B7FBFAE" w14:textId="77777777" w:rsidR="00FA463F" w:rsidRPr="001367A7" w:rsidRDefault="00FA463F" w:rsidP="00FA463F">
      <w:pPr>
        <w:pStyle w:val="Akapitzlist"/>
        <w:numPr>
          <w:ilvl w:val="0"/>
          <w:numId w:val="15"/>
        </w:numPr>
        <w:ind w:left="1418" w:hanging="1418"/>
        <w:jc w:val="both"/>
        <w:rPr>
          <w:rFonts w:ascii="Arial" w:hAnsi="Arial" w:cs="Arial"/>
        </w:rPr>
      </w:pPr>
      <w:r w:rsidRPr="001367A7">
        <w:rPr>
          <w:rFonts w:ascii="Arial" w:hAnsi="Arial" w:cs="Arial"/>
        </w:rPr>
        <w:t>Zaktualizowany harmonogram rzeczowo – finansowy przedsięwzięcia (Biznesplan: część II opisu planowanego przedsięwzięcia w kategorii III – „Przewidywane wydatki wraz z uzasadnieniem  pod względem ekonomiczno-finansowym”).</w:t>
      </w:r>
    </w:p>
    <w:p w14:paraId="41BBFC66" w14:textId="5019CBAF" w:rsidR="00D92DB2" w:rsidRPr="00C75915" w:rsidRDefault="00FA463F" w:rsidP="00CB15AA">
      <w:pPr>
        <w:pStyle w:val="Akapitzlist"/>
        <w:numPr>
          <w:ilvl w:val="0"/>
          <w:numId w:val="15"/>
        </w:numPr>
        <w:ind w:left="1418" w:hanging="1418"/>
        <w:jc w:val="center"/>
        <w:rPr>
          <w:rFonts w:ascii="Arial" w:hAnsi="Arial" w:cs="Arial"/>
        </w:rPr>
      </w:pPr>
      <w:r w:rsidRPr="00C75915">
        <w:rPr>
          <w:rFonts w:ascii="Arial" w:hAnsi="Arial" w:cs="Arial"/>
        </w:rPr>
        <w:t xml:space="preserve">Formularz informacji przedstawianych przy ubieganiu się o pomoc de </w:t>
      </w:r>
      <w:proofErr w:type="spellStart"/>
      <w:r w:rsidRPr="00C75915">
        <w:rPr>
          <w:rFonts w:ascii="Arial" w:hAnsi="Arial" w:cs="Arial"/>
        </w:rPr>
        <w:t>minimis</w:t>
      </w:r>
      <w:proofErr w:type="spellEnd"/>
      <w:r w:rsidRPr="00C75915">
        <w:rPr>
          <w:rFonts w:ascii="Arial" w:hAnsi="Arial" w:cs="Arial"/>
        </w:rPr>
        <w:t xml:space="preserve">, stanowiącym załącznik do Rozporządzenia Rady Ministrów z dnia 29 marca 2010 r. (Dz. U. Nr 53 poz. 311) w sprawie zakresu informacji przedstawianych przez podmiot ubiegający się o pomoc de </w:t>
      </w:r>
      <w:proofErr w:type="spellStart"/>
      <w:r w:rsidRPr="00C75915">
        <w:rPr>
          <w:rFonts w:ascii="Arial" w:hAnsi="Arial" w:cs="Arial"/>
        </w:rPr>
        <w:t>minimis</w:t>
      </w:r>
      <w:proofErr w:type="spellEnd"/>
      <w:r w:rsidRPr="00C75915">
        <w:rPr>
          <w:rFonts w:ascii="Arial" w:hAnsi="Arial" w:cs="Arial"/>
        </w:rPr>
        <w:t xml:space="preserve"> z </w:t>
      </w:r>
      <w:proofErr w:type="spellStart"/>
      <w:r w:rsidRPr="00C75915">
        <w:rPr>
          <w:rFonts w:ascii="Arial" w:hAnsi="Arial" w:cs="Arial"/>
        </w:rPr>
        <w:t>póź</w:t>
      </w:r>
      <w:proofErr w:type="spellEnd"/>
      <w:r w:rsidRPr="00C75915">
        <w:rPr>
          <w:rFonts w:ascii="Arial" w:hAnsi="Arial" w:cs="Arial"/>
        </w:rPr>
        <w:t xml:space="preserve">. zm.  </w:t>
      </w:r>
    </w:p>
    <w:sectPr w:rsidR="00D92DB2" w:rsidRPr="00C75915" w:rsidSect="006E5A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EAEDD" w14:textId="77777777" w:rsidR="00DF2882" w:rsidRDefault="00DF2882" w:rsidP="00434D08">
      <w:r>
        <w:separator/>
      </w:r>
    </w:p>
  </w:endnote>
  <w:endnote w:type="continuationSeparator" w:id="0">
    <w:p w14:paraId="7EF9FD4F" w14:textId="77777777" w:rsidR="00DF2882" w:rsidRDefault="00DF2882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B4E7A" w14:textId="77777777" w:rsidR="00501269" w:rsidRDefault="005012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4FAF" w14:textId="77777777" w:rsidR="00501269" w:rsidRDefault="00501269" w:rsidP="00501269">
    <w:pPr>
      <w:pStyle w:val="Stopka"/>
    </w:pPr>
    <w:r w:rsidRPr="008C4B7F">
      <w:rPr>
        <w:rFonts w:ascii="Arial" w:hAnsi="Arial" w:cs="Arial"/>
        <w:noProof/>
      </w:rPr>
      <w:drawing>
        <wp:inline distT="0" distB="0" distL="0" distR="0" wp14:anchorId="4665FC7E" wp14:editId="5194400B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4EDC4B" w14:textId="77777777" w:rsidR="00501269" w:rsidRPr="009C6A94" w:rsidRDefault="00501269" w:rsidP="00501269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6956B543" w14:textId="77777777" w:rsidR="00434D08" w:rsidRPr="006E5A02" w:rsidRDefault="006E5A02" w:rsidP="006E5A02">
    <w:pPr>
      <w:pStyle w:val="Stopka"/>
      <w:jc w:val="right"/>
      <w:rPr>
        <w:sz w:val="18"/>
        <w:szCs w:val="18"/>
      </w:rPr>
    </w:pPr>
    <w:r w:rsidRPr="00B12417">
      <w:rPr>
        <w:sz w:val="18"/>
        <w:szCs w:val="18"/>
      </w:rPr>
      <w:fldChar w:fldCharType="begin"/>
    </w:r>
    <w:r w:rsidRPr="00B12417">
      <w:rPr>
        <w:sz w:val="18"/>
        <w:szCs w:val="18"/>
      </w:rPr>
      <w:instrText xml:space="preserve"> PAGE   \* MERGEFORMAT </w:instrText>
    </w:r>
    <w:r w:rsidRPr="00B12417">
      <w:rPr>
        <w:sz w:val="18"/>
        <w:szCs w:val="18"/>
      </w:rPr>
      <w:fldChar w:fldCharType="separate"/>
    </w:r>
    <w:r w:rsidR="00DC2BEC">
      <w:rPr>
        <w:noProof/>
        <w:sz w:val="18"/>
        <w:szCs w:val="18"/>
      </w:rPr>
      <w:t>1</w:t>
    </w:r>
    <w:r w:rsidRPr="00B124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0E061" w14:textId="77777777" w:rsidR="00501269" w:rsidRDefault="005012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7F15F" w14:textId="77777777" w:rsidR="00DF2882" w:rsidRDefault="00DF2882" w:rsidP="00434D08">
      <w:r>
        <w:separator/>
      </w:r>
    </w:p>
  </w:footnote>
  <w:footnote w:type="continuationSeparator" w:id="0">
    <w:p w14:paraId="4563E3B0" w14:textId="77777777" w:rsidR="00DF2882" w:rsidRDefault="00DF2882" w:rsidP="00434D08">
      <w:r>
        <w:continuationSeparator/>
      </w:r>
    </w:p>
  </w:footnote>
  <w:footnote w:id="1">
    <w:p w14:paraId="704A3C93" w14:textId="77777777" w:rsidR="00D14515" w:rsidRPr="00A33F28" w:rsidRDefault="00D14515" w:rsidP="00D14515">
      <w:pPr>
        <w:jc w:val="both"/>
        <w:rPr>
          <w:sz w:val="16"/>
          <w:szCs w:val="16"/>
        </w:rPr>
      </w:pPr>
      <w:r w:rsidRPr="000E1DB8">
        <w:rPr>
          <w:rStyle w:val="Odwoanieprzypisudolnego"/>
          <w:sz w:val="16"/>
          <w:szCs w:val="16"/>
        </w:rPr>
        <w:footnoteRef/>
      </w:r>
      <w:r w:rsidRPr="00A33F28">
        <w:rPr>
          <w:sz w:val="16"/>
          <w:szCs w:val="16"/>
        </w:rPr>
        <w:t xml:space="preserve"> Komparycja w zale</w:t>
      </w:r>
      <w:r>
        <w:rPr>
          <w:sz w:val="16"/>
          <w:szCs w:val="16"/>
        </w:rPr>
        <w:t xml:space="preserve">żności od formy prawnej </w:t>
      </w:r>
      <w:proofErr w:type="spellStart"/>
      <w:r>
        <w:rPr>
          <w:sz w:val="16"/>
          <w:szCs w:val="16"/>
        </w:rPr>
        <w:t>Grantobiorcy</w:t>
      </w:r>
      <w:proofErr w:type="spellEnd"/>
    </w:p>
    <w:p w14:paraId="6B02C2AB" w14:textId="77777777" w:rsidR="00D14515" w:rsidRPr="000E1DB8" w:rsidRDefault="00D14515" w:rsidP="00D14515">
      <w:pPr>
        <w:pStyle w:val="Tekstprzypisudolnego"/>
        <w:rPr>
          <w:rFonts w:ascii="Arial" w:hAnsi="Arial" w:cs="Arial"/>
          <w:sz w:val="16"/>
          <w:szCs w:val="16"/>
          <w:lang w:val="pl-PL"/>
        </w:rPr>
      </w:pPr>
    </w:p>
  </w:footnote>
  <w:footnote w:id="2">
    <w:p w14:paraId="7EC4853A" w14:textId="77777777" w:rsidR="00D14515" w:rsidRPr="007B265A" w:rsidRDefault="00D14515" w:rsidP="00D14515">
      <w:pPr>
        <w:pStyle w:val="Tekstprzypisudolnego"/>
        <w:jc w:val="both"/>
        <w:rPr>
          <w:rFonts w:ascii="Tahoma" w:hAnsi="Tahoma" w:cs="Tahoma"/>
          <w:sz w:val="16"/>
          <w:szCs w:val="16"/>
          <w:lang w:val="pl-PL"/>
        </w:rPr>
      </w:pPr>
      <w:r w:rsidRPr="00210C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0CAB">
        <w:rPr>
          <w:rFonts w:ascii="Arial" w:hAnsi="Arial" w:cs="Arial"/>
          <w:sz w:val="16"/>
          <w:szCs w:val="16"/>
        </w:rPr>
        <w:t xml:space="preserve"> Pomoc będąca przedmiotem niniejszej umowy ma charakter pomocy </w:t>
      </w:r>
      <w:r w:rsidRPr="00210CAB">
        <w:rPr>
          <w:rFonts w:ascii="Arial" w:hAnsi="Arial" w:cs="Arial"/>
          <w:iCs/>
          <w:sz w:val="16"/>
          <w:szCs w:val="16"/>
        </w:rPr>
        <w:t xml:space="preserve">de </w:t>
      </w:r>
      <w:proofErr w:type="spellStart"/>
      <w:r w:rsidRPr="00210CAB">
        <w:rPr>
          <w:rFonts w:ascii="Arial" w:hAnsi="Arial" w:cs="Arial"/>
          <w:iCs/>
          <w:sz w:val="16"/>
          <w:szCs w:val="16"/>
        </w:rPr>
        <w:t>minimis</w:t>
      </w:r>
      <w:proofErr w:type="spellEnd"/>
      <w:r w:rsidRPr="00210CAB">
        <w:rPr>
          <w:rFonts w:ascii="Arial" w:hAnsi="Arial" w:cs="Arial"/>
          <w:sz w:val="16"/>
          <w:szCs w:val="16"/>
        </w:rPr>
        <w:t xml:space="preserve"> w rozumieniu Rozporządzenia Komisji (</w:t>
      </w:r>
      <w:r w:rsidRPr="00210CAB">
        <w:rPr>
          <w:rFonts w:ascii="Arial" w:hAnsi="Arial" w:cs="Arial"/>
          <w:sz w:val="16"/>
          <w:szCs w:val="16"/>
          <w:lang w:val="pl-PL"/>
        </w:rPr>
        <w:t>UE</w:t>
      </w:r>
      <w:r w:rsidRPr="00210CAB">
        <w:rPr>
          <w:rFonts w:ascii="Arial" w:hAnsi="Arial" w:cs="Arial"/>
          <w:sz w:val="16"/>
          <w:szCs w:val="16"/>
        </w:rPr>
        <w:t xml:space="preserve">) Nr </w:t>
      </w:r>
      <w:r w:rsidRPr="00210CAB">
        <w:rPr>
          <w:rFonts w:ascii="Arial" w:hAnsi="Arial" w:cs="Arial"/>
          <w:sz w:val="16"/>
          <w:szCs w:val="16"/>
          <w:lang w:val="pl-PL"/>
        </w:rPr>
        <w:t xml:space="preserve">1407/2013 z dnia 18 grudnia 2013r. w sprawie stosowania art. 107 i 108 Traktatu o funkcjonowaniu Unii Europejskiej do pomocy de </w:t>
      </w:r>
      <w:proofErr w:type="spellStart"/>
      <w:r w:rsidRPr="00210CAB">
        <w:rPr>
          <w:rFonts w:ascii="Arial" w:hAnsi="Arial" w:cs="Arial"/>
          <w:sz w:val="16"/>
          <w:szCs w:val="16"/>
          <w:lang w:val="pl-PL"/>
        </w:rPr>
        <w:t>minimis</w:t>
      </w:r>
      <w:proofErr w:type="spellEnd"/>
      <w:r w:rsidRPr="00210CAB">
        <w:rPr>
          <w:rFonts w:ascii="Arial" w:hAnsi="Arial" w:cs="Arial"/>
          <w:sz w:val="16"/>
          <w:szCs w:val="16"/>
          <w:lang w:val="pl-PL"/>
        </w:rPr>
        <w:t xml:space="preserve">  </w:t>
      </w:r>
      <w:r w:rsidRPr="00210CAB">
        <w:rPr>
          <w:rFonts w:ascii="Arial" w:hAnsi="Arial" w:cs="Arial"/>
          <w:sz w:val="16"/>
          <w:szCs w:val="16"/>
        </w:rPr>
        <w:t xml:space="preserve"> (</w:t>
      </w:r>
      <w:proofErr w:type="spellStart"/>
      <w:r w:rsidRPr="00210CAB">
        <w:rPr>
          <w:rFonts w:ascii="Arial" w:hAnsi="Arial" w:cs="Arial"/>
          <w:sz w:val="16"/>
          <w:szCs w:val="16"/>
        </w:rPr>
        <w:t>Dz.U</w:t>
      </w:r>
      <w:r w:rsidRPr="00210CAB">
        <w:rPr>
          <w:rFonts w:ascii="Arial" w:hAnsi="Arial" w:cs="Arial"/>
          <w:sz w:val="16"/>
          <w:szCs w:val="16"/>
          <w:lang w:val="pl-PL"/>
        </w:rPr>
        <w:t>E</w:t>
      </w:r>
      <w:proofErr w:type="spellEnd"/>
      <w:r w:rsidRPr="00210CAB">
        <w:rPr>
          <w:rFonts w:ascii="Arial" w:hAnsi="Arial" w:cs="Arial"/>
          <w:sz w:val="16"/>
          <w:szCs w:val="16"/>
        </w:rPr>
        <w:t xml:space="preserve">. L </w:t>
      </w:r>
      <w:r w:rsidRPr="00210CAB">
        <w:rPr>
          <w:rFonts w:ascii="Arial" w:hAnsi="Arial" w:cs="Arial"/>
          <w:sz w:val="16"/>
          <w:szCs w:val="16"/>
          <w:lang w:val="pl-PL"/>
        </w:rPr>
        <w:t>352</w:t>
      </w:r>
      <w:r w:rsidRPr="00210CAB">
        <w:rPr>
          <w:rFonts w:ascii="Arial" w:hAnsi="Arial" w:cs="Arial"/>
          <w:sz w:val="16"/>
          <w:szCs w:val="16"/>
        </w:rPr>
        <w:t xml:space="preserve"> z dnia </w:t>
      </w:r>
      <w:r w:rsidRPr="00210CAB">
        <w:rPr>
          <w:rFonts w:ascii="Arial" w:hAnsi="Arial" w:cs="Arial"/>
          <w:sz w:val="16"/>
          <w:szCs w:val="16"/>
          <w:lang w:val="pl-PL"/>
        </w:rPr>
        <w:t>24</w:t>
      </w:r>
      <w:r w:rsidRPr="00210CAB">
        <w:rPr>
          <w:rFonts w:ascii="Arial" w:hAnsi="Arial" w:cs="Arial"/>
          <w:sz w:val="16"/>
          <w:szCs w:val="16"/>
        </w:rPr>
        <w:t>.12.20</w:t>
      </w:r>
      <w:r w:rsidRPr="00210CAB">
        <w:rPr>
          <w:rFonts w:ascii="Arial" w:hAnsi="Arial" w:cs="Arial"/>
          <w:sz w:val="16"/>
          <w:szCs w:val="16"/>
          <w:lang w:val="pl-PL"/>
        </w:rPr>
        <w:t>13</w:t>
      </w:r>
      <w:r w:rsidRPr="00210CAB">
        <w:rPr>
          <w:rFonts w:ascii="Arial" w:hAnsi="Arial" w:cs="Arial"/>
          <w:sz w:val="16"/>
          <w:szCs w:val="16"/>
        </w:rPr>
        <w:t xml:space="preserve"> r.)</w:t>
      </w:r>
      <w:r>
        <w:rPr>
          <w:rFonts w:ascii="Tahoma" w:hAnsi="Tahoma" w:cs="Tahoma"/>
          <w:sz w:val="16"/>
          <w:szCs w:val="16"/>
          <w:lang w:val="pl-PL"/>
        </w:rPr>
        <w:t xml:space="preserve"> </w:t>
      </w:r>
    </w:p>
  </w:footnote>
  <w:footnote w:id="3">
    <w:p w14:paraId="1041EA03" w14:textId="77777777" w:rsidR="00FA463F" w:rsidRPr="00210CAB" w:rsidRDefault="00FA463F" w:rsidP="00FA463F">
      <w:pPr>
        <w:pStyle w:val="Tekstprzypisudolnego"/>
        <w:rPr>
          <w:rFonts w:ascii="Arial" w:hAnsi="Arial" w:cs="Arial"/>
          <w:sz w:val="16"/>
          <w:szCs w:val="16"/>
        </w:rPr>
      </w:pPr>
      <w:r w:rsidRPr="000802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802D8">
        <w:rPr>
          <w:rFonts w:ascii="Tahoma" w:hAnsi="Tahoma" w:cs="Tahoma"/>
          <w:sz w:val="16"/>
          <w:szCs w:val="16"/>
        </w:rPr>
        <w:t xml:space="preserve"> </w:t>
      </w:r>
      <w:r w:rsidRPr="00210CAB">
        <w:rPr>
          <w:rFonts w:ascii="Arial" w:hAnsi="Arial" w:cs="Arial"/>
          <w:sz w:val="16"/>
          <w:szCs w:val="16"/>
        </w:rPr>
        <w:t xml:space="preserve">W przypadku zmiany lub uchylenia wskazanego rozporządzenia, </w:t>
      </w:r>
      <w:r>
        <w:rPr>
          <w:rFonts w:ascii="Arial" w:hAnsi="Arial" w:cs="Arial"/>
          <w:sz w:val="16"/>
          <w:szCs w:val="16"/>
        </w:rPr>
        <w:t xml:space="preserve"> Realizator</w:t>
      </w:r>
      <w:r w:rsidRPr="00210CAB">
        <w:rPr>
          <w:rFonts w:ascii="Arial" w:hAnsi="Arial" w:cs="Arial"/>
          <w:sz w:val="16"/>
          <w:szCs w:val="16"/>
        </w:rPr>
        <w:t xml:space="preserve"> zobowiązany jest postępować zgodnie z wówczas obowiązującym aktem prawnym.</w:t>
      </w:r>
    </w:p>
  </w:footnote>
  <w:footnote w:id="4">
    <w:p w14:paraId="4BBB2C76" w14:textId="7DD65091" w:rsidR="00FA463F" w:rsidRPr="00D00F57" w:rsidRDefault="00FA463F" w:rsidP="00FA463F">
      <w:pPr>
        <w:pStyle w:val="Tekstprzypisudolnego"/>
        <w:jc w:val="both"/>
        <w:rPr>
          <w:lang w:val="pl-PL"/>
        </w:rPr>
      </w:pPr>
      <w:r w:rsidRPr="00210CAB">
        <w:rPr>
          <w:rStyle w:val="Odwoanieprzypisudolnego"/>
          <w:rFonts w:ascii="Arial" w:hAnsi="Arial" w:cs="Arial"/>
        </w:rPr>
        <w:footnoteRef/>
      </w:r>
      <w:r w:rsidRPr="00210CAB">
        <w:rPr>
          <w:rFonts w:ascii="Arial" w:hAnsi="Arial" w:cs="Arial"/>
        </w:rPr>
        <w:t xml:space="preserve"> </w:t>
      </w:r>
      <w:r w:rsidRPr="00210CAB">
        <w:rPr>
          <w:rFonts w:ascii="Arial" w:hAnsi="Arial" w:cs="Arial"/>
          <w:sz w:val="16"/>
          <w:szCs w:val="16"/>
          <w:lang w:val="pl-PL"/>
        </w:rPr>
        <w:t xml:space="preserve">Okres wydatkowania środków powinien wynikać z założeń biznesplanu.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7F1B8" w14:textId="77777777" w:rsidR="00501269" w:rsidRDefault="005012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A0D" w14:textId="1085E770" w:rsidR="008A4E62" w:rsidRPr="008A4E62" w:rsidRDefault="00C75915" w:rsidP="006E5A02">
    <w:pPr>
      <w:pStyle w:val="Nagwek"/>
    </w:pPr>
    <w:bookmarkStart w:id="2" w:name="_Hlk69459507"/>
    <w:r w:rsidRPr="009663AE">
      <w:rPr>
        <w:noProof/>
      </w:rPr>
      <w:drawing>
        <wp:inline distT="0" distB="0" distL="0" distR="0" wp14:anchorId="5706AF1B" wp14:editId="36787F18">
          <wp:extent cx="1219200" cy="6400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>
      <w:rPr>
        <w:noProof/>
      </w:rPr>
      <w:tab/>
    </w:r>
    <w:r w:rsidRPr="009663AE">
      <w:rPr>
        <w:noProof/>
      </w:rPr>
      <w:drawing>
        <wp:inline distT="0" distB="0" distL="0" distR="0" wp14:anchorId="47B07EDB" wp14:editId="58FF67CE">
          <wp:extent cx="716280" cy="777240"/>
          <wp:effectExtent l="0" t="0" r="762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 w:rsidRPr="00EF7EF1">
      <w:rPr>
        <w:color w:val="FFFFFF"/>
      </w:rPr>
      <w:t>.</w:t>
    </w:r>
    <w:r w:rsidR="006E5A02" w:rsidRPr="00AE486A">
      <w:rPr>
        <w:color w:val="FFFFFF"/>
      </w:rPr>
      <w:tab/>
    </w:r>
    <w:r w:rsidR="006E5A02" w:rsidRPr="00EF7EF1">
      <w:rPr>
        <w:color w:val="FFFFFF"/>
      </w:rPr>
      <w:t>.</w:t>
    </w:r>
    <w:r w:rsidR="006E5A02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5DB6" w14:textId="77777777" w:rsidR="00501269" w:rsidRDefault="005012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274054"/>
    <w:multiLevelType w:val="hybridMultilevel"/>
    <w:tmpl w:val="3E3CD972"/>
    <w:lvl w:ilvl="0" w:tplc="94983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B4606A"/>
    <w:multiLevelType w:val="hybridMultilevel"/>
    <w:tmpl w:val="90466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5D653A"/>
    <w:multiLevelType w:val="hybridMultilevel"/>
    <w:tmpl w:val="4ABECB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90349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D3304"/>
    <w:multiLevelType w:val="hybridMultilevel"/>
    <w:tmpl w:val="FAD0B40A"/>
    <w:lvl w:ilvl="0" w:tplc="51D2587C">
      <w:start w:val="1"/>
      <w:numFmt w:val="decimal"/>
      <w:lvlText w:val="Załącznik  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676E1"/>
    <w:multiLevelType w:val="hybridMultilevel"/>
    <w:tmpl w:val="D69E1DA4"/>
    <w:lvl w:ilvl="0" w:tplc="E8769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0D40E8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3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942" w:hanging="360"/>
      </w:pPr>
    </w:lvl>
    <w:lvl w:ilvl="2" w:tplc="0415001B" w:tentative="1">
      <w:start w:val="1"/>
      <w:numFmt w:val="lowerRoman"/>
      <w:lvlText w:val="%3."/>
      <w:lvlJc w:val="right"/>
      <w:pPr>
        <w:ind w:left="4662" w:hanging="180"/>
      </w:pPr>
    </w:lvl>
    <w:lvl w:ilvl="3" w:tplc="0415000F" w:tentative="1">
      <w:start w:val="1"/>
      <w:numFmt w:val="decimal"/>
      <w:lvlText w:val="%4."/>
      <w:lvlJc w:val="left"/>
      <w:pPr>
        <w:ind w:left="5382" w:hanging="360"/>
      </w:pPr>
    </w:lvl>
    <w:lvl w:ilvl="4" w:tplc="04150019" w:tentative="1">
      <w:start w:val="1"/>
      <w:numFmt w:val="lowerLetter"/>
      <w:lvlText w:val="%5."/>
      <w:lvlJc w:val="left"/>
      <w:pPr>
        <w:ind w:left="6102" w:hanging="360"/>
      </w:pPr>
    </w:lvl>
    <w:lvl w:ilvl="5" w:tplc="0415001B" w:tentative="1">
      <w:start w:val="1"/>
      <w:numFmt w:val="lowerRoman"/>
      <w:lvlText w:val="%6."/>
      <w:lvlJc w:val="right"/>
      <w:pPr>
        <w:ind w:left="6822" w:hanging="180"/>
      </w:pPr>
    </w:lvl>
    <w:lvl w:ilvl="6" w:tplc="0415000F" w:tentative="1">
      <w:start w:val="1"/>
      <w:numFmt w:val="decimal"/>
      <w:lvlText w:val="%7."/>
      <w:lvlJc w:val="left"/>
      <w:pPr>
        <w:ind w:left="7542" w:hanging="360"/>
      </w:pPr>
    </w:lvl>
    <w:lvl w:ilvl="7" w:tplc="04150019" w:tentative="1">
      <w:start w:val="1"/>
      <w:numFmt w:val="lowerLetter"/>
      <w:lvlText w:val="%8."/>
      <w:lvlJc w:val="left"/>
      <w:pPr>
        <w:ind w:left="8262" w:hanging="360"/>
      </w:pPr>
    </w:lvl>
    <w:lvl w:ilvl="8" w:tplc="0415001B" w:tentative="1">
      <w:start w:val="1"/>
      <w:numFmt w:val="lowerRoman"/>
      <w:lvlText w:val="%9."/>
      <w:lvlJc w:val="right"/>
      <w:pPr>
        <w:ind w:left="8982" w:hanging="180"/>
      </w:pPr>
    </w:lvl>
  </w:abstractNum>
  <w:abstractNum w:abstractNumId="7" w15:restartNumberingAfterBreak="0">
    <w:nsid w:val="32CE557A"/>
    <w:multiLevelType w:val="hybridMultilevel"/>
    <w:tmpl w:val="F7E0FE0E"/>
    <w:lvl w:ilvl="0" w:tplc="FB8CADF2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30B77FF"/>
    <w:multiLevelType w:val="hybridMultilevel"/>
    <w:tmpl w:val="7BCA867C"/>
    <w:lvl w:ilvl="0" w:tplc="A2B0A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7490349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3D1197"/>
    <w:multiLevelType w:val="hybridMultilevel"/>
    <w:tmpl w:val="F7E0FE0E"/>
    <w:lvl w:ilvl="0" w:tplc="FB8CADF2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CE5456"/>
    <w:multiLevelType w:val="hybridMultilevel"/>
    <w:tmpl w:val="E5F8FE8C"/>
    <w:lvl w:ilvl="0" w:tplc="EFD42F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B6DC4"/>
    <w:multiLevelType w:val="hybridMultilevel"/>
    <w:tmpl w:val="A8380CA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EA06E4"/>
    <w:multiLevelType w:val="hybridMultilevel"/>
    <w:tmpl w:val="0C8A59D4"/>
    <w:lvl w:ilvl="0" w:tplc="F5E29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AC56F9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471522"/>
    <w:multiLevelType w:val="hybridMultilevel"/>
    <w:tmpl w:val="E5F8FE8C"/>
    <w:lvl w:ilvl="0" w:tplc="EFD42F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C25CD"/>
    <w:multiLevelType w:val="hybridMultilevel"/>
    <w:tmpl w:val="BEF8E1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61BE8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7B787F"/>
    <w:multiLevelType w:val="hybridMultilevel"/>
    <w:tmpl w:val="7BCA867C"/>
    <w:lvl w:ilvl="0" w:tplc="A2B0A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7490349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6710344">
    <w:abstractNumId w:val="6"/>
  </w:num>
  <w:num w:numId="2" w16cid:durableId="1776633080">
    <w:abstractNumId w:val="13"/>
  </w:num>
  <w:num w:numId="3" w16cid:durableId="1987972328">
    <w:abstractNumId w:val="2"/>
  </w:num>
  <w:num w:numId="4" w16cid:durableId="1492674842">
    <w:abstractNumId w:val="11"/>
  </w:num>
  <w:num w:numId="5" w16cid:durableId="1580481235">
    <w:abstractNumId w:val="0"/>
  </w:num>
  <w:num w:numId="6" w16cid:durableId="118686928">
    <w:abstractNumId w:val="9"/>
  </w:num>
  <w:num w:numId="7" w16cid:durableId="790199198">
    <w:abstractNumId w:val="12"/>
  </w:num>
  <w:num w:numId="8" w16cid:durableId="1473448569">
    <w:abstractNumId w:val="15"/>
  </w:num>
  <w:num w:numId="9" w16cid:durableId="1406955283">
    <w:abstractNumId w:val="5"/>
  </w:num>
  <w:num w:numId="10" w16cid:durableId="898251159">
    <w:abstractNumId w:val="8"/>
  </w:num>
  <w:num w:numId="11" w16cid:durableId="940719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2592038">
    <w:abstractNumId w:val="7"/>
  </w:num>
  <w:num w:numId="13" w16cid:durableId="959995791">
    <w:abstractNumId w:val="14"/>
  </w:num>
  <w:num w:numId="14" w16cid:durableId="1636912828">
    <w:abstractNumId w:val="10"/>
  </w:num>
  <w:num w:numId="15" w16cid:durableId="1188060005">
    <w:abstractNumId w:val="4"/>
  </w:num>
  <w:num w:numId="16" w16cid:durableId="143936373">
    <w:abstractNumId w:val="3"/>
  </w:num>
  <w:num w:numId="17" w16cid:durableId="11092774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8040456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48"/>
    <w:rsid w:val="00017F0D"/>
    <w:rsid w:val="00031078"/>
    <w:rsid w:val="00040589"/>
    <w:rsid w:val="0004684B"/>
    <w:rsid w:val="000719EC"/>
    <w:rsid w:val="00072034"/>
    <w:rsid w:val="00076FC3"/>
    <w:rsid w:val="000846C2"/>
    <w:rsid w:val="000A41C6"/>
    <w:rsid w:val="000F03FE"/>
    <w:rsid w:val="00102195"/>
    <w:rsid w:val="00102C86"/>
    <w:rsid w:val="001106A7"/>
    <w:rsid w:val="00112661"/>
    <w:rsid w:val="0012007C"/>
    <w:rsid w:val="001308B1"/>
    <w:rsid w:val="001367A7"/>
    <w:rsid w:val="00157586"/>
    <w:rsid w:val="0017660E"/>
    <w:rsid w:val="00181283"/>
    <w:rsid w:val="0019550A"/>
    <w:rsid w:val="001A2409"/>
    <w:rsid w:val="001A480A"/>
    <w:rsid w:val="001B30F2"/>
    <w:rsid w:val="001E09B9"/>
    <w:rsid w:val="001E1E4E"/>
    <w:rsid w:val="00214FFD"/>
    <w:rsid w:val="002323BB"/>
    <w:rsid w:val="002746A5"/>
    <w:rsid w:val="002B7FC4"/>
    <w:rsid w:val="002C46DD"/>
    <w:rsid w:val="002D0532"/>
    <w:rsid w:val="002D6582"/>
    <w:rsid w:val="002E62D6"/>
    <w:rsid w:val="002F46F9"/>
    <w:rsid w:val="00311D86"/>
    <w:rsid w:val="00336C4C"/>
    <w:rsid w:val="003446E7"/>
    <w:rsid w:val="00354BFD"/>
    <w:rsid w:val="00382D1C"/>
    <w:rsid w:val="003A391F"/>
    <w:rsid w:val="003D22D4"/>
    <w:rsid w:val="003D6E13"/>
    <w:rsid w:val="003E0A7F"/>
    <w:rsid w:val="003E219A"/>
    <w:rsid w:val="003E6A6F"/>
    <w:rsid w:val="004130A7"/>
    <w:rsid w:val="00422C81"/>
    <w:rsid w:val="00434D08"/>
    <w:rsid w:val="00435FE3"/>
    <w:rsid w:val="004378E9"/>
    <w:rsid w:val="00447AC4"/>
    <w:rsid w:val="004542FE"/>
    <w:rsid w:val="0048332C"/>
    <w:rsid w:val="004A0310"/>
    <w:rsid w:val="004C7F58"/>
    <w:rsid w:val="00501269"/>
    <w:rsid w:val="00516219"/>
    <w:rsid w:val="00524C09"/>
    <w:rsid w:val="00542B5B"/>
    <w:rsid w:val="00562FFF"/>
    <w:rsid w:val="00575CDC"/>
    <w:rsid w:val="005A55B3"/>
    <w:rsid w:val="005B1C0C"/>
    <w:rsid w:val="005B249C"/>
    <w:rsid w:val="005E288C"/>
    <w:rsid w:val="005F630B"/>
    <w:rsid w:val="0065752E"/>
    <w:rsid w:val="0067594E"/>
    <w:rsid w:val="00690D82"/>
    <w:rsid w:val="00693A2F"/>
    <w:rsid w:val="006A1F3E"/>
    <w:rsid w:val="006B2A2D"/>
    <w:rsid w:val="006D294B"/>
    <w:rsid w:val="006E5A02"/>
    <w:rsid w:val="00705C02"/>
    <w:rsid w:val="00721C4D"/>
    <w:rsid w:val="0072621D"/>
    <w:rsid w:val="007518A2"/>
    <w:rsid w:val="00786EC2"/>
    <w:rsid w:val="007B4AB3"/>
    <w:rsid w:val="007C6F9D"/>
    <w:rsid w:val="007E7448"/>
    <w:rsid w:val="00831C60"/>
    <w:rsid w:val="00835A17"/>
    <w:rsid w:val="008637A3"/>
    <w:rsid w:val="008930D7"/>
    <w:rsid w:val="00896D09"/>
    <w:rsid w:val="008A4E62"/>
    <w:rsid w:val="008E71FD"/>
    <w:rsid w:val="00901B43"/>
    <w:rsid w:val="00923353"/>
    <w:rsid w:val="009269C8"/>
    <w:rsid w:val="009336AA"/>
    <w:rsid w:val="009664FF"/>
    <w:rsid w:val="00970A88"/>
    <w:rsid w:val="00982763"/>
    <w:rsid w:val="0099017C"/>
    <w:rsid w:val="009B3879"/>
    <w:rsid w:val="009B7816"/>
    <w:rsid w:val="009F47C0"/>
    <w:rsid w:val="009F6123"/>
    <w:rsid w:val="00A1476B"/>
    <w:rsid w:val="00A5242A"/>
    <w:rsid w:val="00A52493"/>
    <w:rsid w:val="00A543A4"/>
    <w:rsid w:val="00A66094"/>
    <w:rsid w:val="00A735DA"/>
    <w:rsid w:val="00A95EF7"/>
    <w:rsid w:val="00AB7B1A"/>
    <w:rsid w:val="00AC30FA"/>
    <w:rsid w:val="00AD7AB4"/>
    <w:rsid w:val="00AD7E06"/>
    <w:rsid w:val="00AF3E16"/>
    <w:rsid w:val="00B015FD"/>
    <w:rsid w:val="00B129C1"/>
    <w:rsid w:val="00B234E6"/>
    <w:rsid w:val="00B34A99"/>
    <w:rsid w:val="00B67BDD"/>
    <w:rsid w:val="00B95292"/>
    <w:rsid w:val="00BA0246"/>
    <w:rsid w:val="00BA550C"/>
    <w:rsid w:val="00BA5F5C"/>
    <w:rsid w:val="00BB03C8"/>
    <w:rsid w:val="00BC70E0"/>
    <w:rsid w:val="00BF3E8D"/>
    <w:rsid w:val="00C13CBF"/>
    <w:rsid w:val="00C62288"/>
    <w:rsid w:val="00C7324E"/>
    <w:rsid w:val="00C75915"/>
    <w:rsid w:val="00C931F2"/>
    <w:rsid w:val="00CC31E9"/>
    <w:rsid w:val="00CD32D1"/>
    <w:rsid w:val="00CF4CDC"/>
    <w:rsid w:val="00D00A68"/>
    <w:rsid w:val="00D0245A"/>
    <w:rsid w:val="00D14515"/>
    <w:rsid w:val="00D7642B"/>
    <w:rsid w:val="00D92DB2"/>
    <w:rsid w:val="00D95DBF"/>
    <w:rsid w:val="00DA1F1C"/>
    <w:rsid w:val="00DA21CF"/>
    <w:rsid w:val="00DC0FED"/>
    <w:rsid w:val="00DC2BEC"/>
    <w:rsid w:val="00DD1B0F"/>
    <w:rsid w:val="00DD62C8"/>
    <w:rsid w:val="00DE303F"/>
    <w:rsid w:val="00DF2882"/>
    <w:rsid w:val="00E16157"/>
    <w:rsid w:val="00E86908"/>
    <w:rsid w:val="00EA1B45"/>
    <w:rsid w:val="00EB2772"/>
    <w:rsid w:val="00EB59F0"/>
    <w:rsid w:val="00ED1C50"/>
    <w:rsid w:val="00ED6D1A"/>
    <w:rsid w:val="00EE78B9"/>
    <w:rsid w:val="00EF38FE"/>
    <w:rsid w:val="00F0045F"/>
    <w:rsid w:val="00F02563"/>
    <w:rsid w:val="00F471E7"/>
    <w:rsid w:val="00F559ED"/>
    <w:rsid w:val="00F562E7"/>
    <w:rsid w:val="00F616EF"/>
    <w:rsid w:val="00F62366"/>
    <w:rsid w:val="00F6774A"/>
    <w:rsid w:val="00F808B8"/>
    <w:rsid w:val="00F83C05"/>
    <w:rsid w:val="00FA45EB"/>
    <w:rsid w:val="00FA463F"/>
    <w:rsid w:val="00FE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8407EA"/>
  <w15:docId w15:val="{FA94A307-8046-488D-823A-EF904E9FA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44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rsid w:val="0017660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3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3353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353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D14515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1E1E4E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1E4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5000107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9C51-9D74-424A-918B-11D70902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8</Pages>
  <Words>3143</Words>
  <Characters>18861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21961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Szostak</dc:creator>
  <cp:lastModifiedBy>Wioleta Patoła</cp:lastModifiedBy>
  <cp:revision>21</cp:revision>
  <cp:lastPrinted>2018-09-17T11:10:00Z</cp:lastPrinted>
  <dcterms:created xsi:type="dcterms:W3CDTF">2019-06-06T07:29:00Z</dcterms:created>
  <dcterms:modified xsi:type="dcterms:W3CDTF">2022-05-18T10:04:00Z</dcterms:modified>
</cp:coreProperties>
</file>