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058B9" w14:textId="77777777" w:rsidR="00603089" w:rsidRPr="00AF3C39" w:rsidRDefault="00603089" w:rsidP="00685EDA">
      <w:pPr>
        <w:spacing w:after="0" w:line="240" w:lineRule="auto"/>
        <w:ind w:hanging="142"/>
        <w:jc w:val="right"/>
        <w:rPr>
          <w:b/>
          <w:i/>
          <w:sz w:val="16"/>
          <w:szCs w:val="16"/>
        </w:rPr>
      </w:pPr>
    </w:p>
    <w:p w14:paraId="1DB585E2" w14:textId="0A0A3B44" w:rsidR="00685EDA" w:rsidRPr="00AF3C39" w:rsidRDefault="00685EDA" w:rsidP="00685EDA">
      <w:pPr>
        <w:spacing w:after="0" w:line="240" w:lineRule="auto"/>
        <w:ind w:hanging="142"/>
        <w:jc w:val="right"/>
        <w:rPr>
          <w:b/>
          <w:i/>
          <w:sz w:val="16"/>
          <w:szCs w:val="16"/>
        </w:rPr>
      </w:pPr>
      <w:r w:rsidRPr="00AF3C39">
        <w:rPr>
          <w:b/>
          <w:i/>
          <w:sz w:val="16"/>
          <w:szCs w:val="16"/>
        </w:rPr>
        <w:t xml:space="preserve">Załącznik 2 do Regulaminu rekrutacji i uczestnictwa w projekcie </w:t>
      </w:r>
    </w:p>
    <w:p w14:paraId="57DDE50C" w14:textId="77777777" w:rsidR="00685EDA" w:rsidRPr="00AF3C39" w:rsidRDefault="00685EDA" w:rsidP="00685EDA">
      <w:pPr>
        <w:pStyle w:val="Nagwek1"/>
        <w:ind w:hanging="142"/>
        <w:jc w:val="right"/>
        <w:rPr>
          <w:rFonts w:asciiTheme="minorHAnsi" w:hAnsiTheme="minorHAnsi"/>
          <w:i/>
          <w:sz w:val="16"/>
          <w:szCs w:val="16"/>
        </w:rPr>
      </w:pPr>
      <w:r w:rsidRPr="00AF3C39">
        <w:rPr>
          <w:rFonts w:asciiTheme="minorHAnsi" w:hAnsiTheme="minorHAnsi"/>
          <w:i/>
          <w:sz w:val="16"/>
          <w:szCs w:val="16"/>
        </w:rPr>
        <w:t>nr</w:t>
      </w:r>
      <w:r w:rsidRPr="00AF3C39">
        <w:rPr>
          <w:rFonts w:asciiTheme="minorHAnsi" w:eastAsiaTheme="minorHAnsi" w:hAnsiTheme="minorHAnsi" w:cstheme="minorHAnsi"/>
          <w:bCs w:val="0"/>
          <w:i/>
          <w:iCs/>
          <w:sz w:val="18"/>
          <w:szCs w:val="18"/>
          <w:lang w:eastAsia="en-US"/>
        </w:rPr>
        <w:t xml:space="preserve"> </w:t>
      </w:r>
      <w:r w:rsidRPr="00AF3C39">
        <w:rPr>
          <w:rFonts w:asciiTheme="minorHAnsi" w:hAnsiTheme="minorHAnsi"/>
          <w:i/>
          <w:iCs/>
          <w:sz w:val="16"/>
          <w:szCs w:val="16"/>
        </w:rPr>
        <w:t>POWR.02.21.00-00-RW81/21</w:t>
      </w:r>
      <w:r w:rsidRPr="00AF3C39">
        <w:rPr>
          <w:rFonts w:asciiTheme="minorHAnsi" w:hAnsiTheme="minorHAnsi"/>
          <w:i/>
          <w:sz w:val="16"/>
          <w:szCs w:val="16"/>
        </w:rPr>
        <w:t xml:space="preserve">  </w:t>
      </w:r>
    </w:p>
    <w:p w14:paraId="14991771" w14:textId="77777777" w:rsidR="002468D5" w:rsidRPr="00AF3C39" w:rsidRDefault="002468D5" w:rsidP="00061553">
      <w:pPr>
        <w:pStyle w:val="Nagwek1"/>
        <w:rPr>
          <w:rFonts w:asciiTheme="minorHAnsi" w:hAnsiTheme="minorHAnsi" w:cstheme="minorHAnsi"/>
          <w:sz w:val="14"/>
          <w:szCs w:val="14"/>
        </w:rPr>
      </w:pPr>
    </w:p>
    <w:p w14:paraId="6A1EF098" w14:textId="14DA4516" w:rsidR="00061553" w:rsidRPr="00AF3C39" w:rsidRDefault="00061553" w:rsidP="00061553">
      <w:pPr>
        <w:pStyle w:val="Nagwek1"/>
        <w:rPr>
          <w:rFonts w:asciiTheme="minorHAnsi" w:hAnsiTheme="minorHAnsi" w:cstheme="minorHAnsi"/>
        </w:rPr>
      </w:pPr>
      <w:r w:rsidRPr="00AF3C39">
        <w:rPr>
          <w:rFonts w:asciiTheme="minorHAnsi" w:hAnsiTheme="minorHAnsi" w:cstheme="minorHAnsi"/>
        </w:rPr>
        <w:t xml:space="preserve">Zestawienie limitów maksymalnych kwot dofinansowania osobogodziny na pracownika dla usługi rozwojowej </w:t>
      </w:r>
    </w:p>
    <w:p w14:paraId="7B2C9006" w14:textId="752E06A8" w:rsidR="00061553" w:rsidRPr="00AF3C39" w:rsidRDefault="00061553" w:rsidP="00061553">
      <w:pPr>
        <w:pStyle w:val="Nagwek1"/>
        <w:rPr>
          <w:rFonts w:asciiTheme="minorHAnsi" w:hAnsiTheme="minorHAnsi" w:cstheme="minorHAnsi"/>
        </w:rPr>
      </w:pPr>
      <w:r w:rsidRPr="00AF3C39">
        <w:rPr>
          <w:rFonts w:asciiTheme="minorHAnsi" w:hAnsiTheme="minorHAnsi" w:cstheme="minorHAnsi"/>
        </w:rPr>
        <w:t xml:space="preserve">wynikających z rekomendacji </w:t>
      </w:r>
      <w:r w:rsidR="00A525A0" w:rsidRPr="00AF3C39">
        <w:rPr>
          <w:rFonts w:asciiTheme="minorHAnsi" w:hAnsiTheme="minorHAnsi" w:cstheme="minorHAnsi"/>
        </w:rPr>
        <w:t>Sektorowej Rady ds. Kompetencji Sektora Odzysku Materiałowego Surowców</w:t>
      </w:r>
    </w:p>
    <w:p w14:paraId="01C244E9" w14:textId="77777777" w:rsidR="002468D5" w:rsidRPr="00AF3C39" w:rsidRDefault="002468D5" w:rsidP="002468D5">
      <w:pPr>
        <w:rPr>
          <w:sz w:val="4"/>
          <w:szCs w:val="4"/>
          <w:lang w:eastAsia="pl-PL"/>
        </w:rPr>
      </w:pPr>
    </w:p>
    <w:tbl>
      <w:tblPr>
        <w:tblStyle w:val="Tabela-Siatka"/>
        <w:tblpPr w:leftFromText="141" w:rightFromText="141" w:vertAnchor="text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440"/>
        <w:gridCol w:w="6662"/>
        <w:gridCol w:w="2840"/>
        <w:gridCol w:w="1493"/>
        <w:gridCol w:w="1329"/>
        <w:gridCol w:w="1690"/>
      </w:tblGrid>
      <w:tr w:rsidR="00AF3C39" w:rsidRPr="00AF3C39" w14:paraId="2578BC8F" w14:textId="77777777" w:rsidTr="004378B6">
        <w:trPr>
          <w:trHeight w:val="925"/>
        </w:trPr>
        <w:tc>
          <w:tcPr>
            <w:tcW w:w="14454" w:type="dxa"/>
            <w:gridSpan w:val="6"/>
            <w:shd w:val="clear" w:color="auto" w:fill="D9E2F3" w:themeFill="accent1" w:themeFillTint="33"/>
          </w:tcPr>
          <w:p w14:paraId="0EF5C262" w14:textId="23B6771F" w:rsidR="004378B6" w:rsidRPr="00AF3C39" w:rsidRDefault="004378B6" w:rsidP="004378B6">
            <w:pPr>
              <w:jc w:val="both"/>
              <w:rPr>
                <w:b/>
                <w:bCs/>
              </w:rPr>
            </w:pPr>
          </w:p>
          <w:p w14:paraId="50BF4B8B" w14:textId="4A820AAB" w:rsidR="004378B6" w:rsidRPr="00AF3C39" w:rsidRDefault="004378B6" w:rsidP="004378B6">
            <w:pPr>
              <w:jc w:val="both"/>
              <w:rPr>
                <w:b/>
                <w:bCs/>
              </w:rPr>
            </w:pPr>
            <w:r w:rsidRPr="00AF3C39">
              <w:rPr>
                <w:b/>
                <w:bCs/>
              </w:rPr>
              <w:t>kompetencje rekomendowane przez Rekomendacja nadzwyczajna Sektorowej Rady ds. Kompetencji Sektora Odzysku Materiałowego Surowców</w:t>
            </w:r>
          </w:p>
          <w:p w14:paraId="3EBE4C0F" w14:textId="25C1B775" w:rsidR="004378B6" w:rsidRPr="00AF3C39" w:rsidRDefault="004378B6" w:rsidP="004378B6">
            <w:pPr>
              <w:jc w:val="center"/>
              <w:rPr>
                <w:b/>
                <w:bCs/>
                <w:sz w:val="16"/>
                <w:szCs w:val="16"/>
              </w:rPr>
            </w:pPr>
            <w:r w:rsidRPr="00AF3C39">
              <w:rPr>
                <w:b/>
                <w:bCs/>
              </w:rPr>
              <w:t>(</w:t>
            </w:r>
            <w:r w:rsidRPr="00AF3C39">
              <w:rPr>
                <w:b/>
                <w:bCs/>
                <w:sz w:val="16"/>
                <w:szCs w:val="16"/>
              </w:rPr>
              <w:t>źródło: Rekomendacja Sektorowej Rady ds. Kompetencji Sektora Odzysku Materiałowego Surowców)</w:t>
            </w:r>
          </w:p>
        </w:tc>
      </w:tr>
      <w:tr w:rsidR="00AF3C39" w:rsidRPr="00AF3C39" w14:paraId="44966557" w14:textId="77777777" w:rsidTr="004378B6">
        <w:tc>
          <w:tcPr>
            <w:tcW w:w="440" w:type="dxa"/>
            <w:shd w:val="clear" w:color="auto" w:fill="F2F2F2" w:themeFill="background1" w:themeFillShade="F2"/>
          </w:tcPr>
          <w:p w14:paraId="56E576F4" w14:textId="620E17EC" w:rsidR="004378B6" w:rsidRPr="00AF3C39" w:rsidRDefault="004378B6" w:rsidP="004378B6">
            <w:pPr>
              <w:rPr>
                <w:sz w:val="16"/>
                <w:szCs w:val="16"/>
              </w:rPr>
            </w:pPr>
            <w:r w:rsidRPr="00AF3C39">
              <w:rPr>
                <w:sz w:val="16"/>
                <w:szCs w:val="16"/>
              </w:rPr>
              <w:t>Lp.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0621851C" w14:textId="5B06D4AA" w:rsidR="004378B6" w:rsidRPr="00AF3C39" w:rsidRDefault="004378B6" w:rsidP="004378B6">
            <w:pPr>
              <w:jc w:val="center"/>
              <w:rPr>
                <w:sz w:val="18"/>
                <w:szCs w:val="18"/>
              </w:rPr>
            </w:pPr>
            <w:r w:rsidRPr="00AF3C39">
              <w:rPr>
                <w:sz w:val="18"/>
                <w:szCs w:val="18"/>
              </w:rPr>
              <w:t>zakres merytoryczny</w:t>
            </w:r>
          </w:p>
        </w:tc>
        <w:tc>
          <w:tcPr>
            <w:tcW w:w="2840" w:type="dxa"/>
            <w:shd w:val="clear" w:color="auto" w:fill="F2F2F2" w:themeFill="background1" w:themeFillShade="F2"/>
            <w:vAlign w:val="center"/>
          </w:tcPr>
          <w:p w14:paraId="4EFC33E0" w14:textId="1ED77714" w:rsidR="004378B6" w:rsidRPr="00AF3C39" w:rsidRDefault="004378B6" w:rsidP="004378B6">
            <w:pPr>
              <w:jc w:val="center"/>
              <w:rPr>
                <w:sz w:val="18"/>
                <w:szCs w:val="18"/>
              </w:rPr>
            </w:pPr>
            <w:r w:rsidRPr="00AF3C39">
              <w:rPr>
                <w:sz w:val="18"/>
                <w:szCs w:val="18"/>
              </w:rPr>
              <w:t>wymagany czas trwania usługi rozwojowej</w:t>
            </w:r>
          </w:p>
        </w:tc>
        <w:tc>
          <w:tcPr>
            <w:tcW w:w="1493" w:type="dxa"/>
            <w:shd w:val="clear" w:color="auto" w:fill="F2F2F2" w:themeFill="background1" w:themeFillShade="F2"/>
            <w:vAlign w:val="center"/>
          </w:tcPr>
          <w:p w14:paraId="3635A8EE" w14:textId="4AB9A3D5" w:rsidR="004378B6" w:rsidRPr="00AF3C39" w:rsidRDefault="004378B6" w:rsidP="004378B6">
            <w:pPr>
              <w:jc w:val="center"/>
              <w:rPr>
                <w:sz w:val="18"/>
                <w:szCs w:val="18"/>
              </w:rPr>
            </w:pPr>
            <w:r w:rsidRPr="00AF3C39">
              <w:rPr>
                <w:sz w:val="18"/>
                <w:szCs w:val="18"/>
              </w:rPr>
              <w:t>Kompetencja / Kwalifikacja</w:t>
            </w:r>
          </w:p>
        </w:tc>
        <w:tc>
          <w:tcPr>
            <w:tcW w:w="1329" w:type="dxa"/>
            <w:shd w:val="clear" w:color="auto" w:fill="F2F2F2" w:themeFill="background1" w:themeFillShade="F2"/>
            <w:vAlign w:val="center"/>
          </w:tcPr>
          <w:p w14:paraId="3C5EF4C3" w14:textId="12392B0F" w:rsidR="004378B6" w:rsidRPr="00AF3C39" w:rsidRDefault="004378B6" w:rsidP="004378B6">
            <w:pPr>
              <w:jc w:val="center"/>
              <w:rPr>
                <w:sz w:val="18"/>
                <w:szCs w:val="18"/>
              </w:rPr>
            </w:pPr>
            <w:bookmarkStart w:id="1" w:name="_Hlk52789470"/>
            <w:r w:rsidRPr="00AF3C39">
              <w:rPr>
                <w:sz w:val="18"/>
                <w:szCs w:val="18"/>
              </w:rPr>
              <w:t>maksymalny poziom ceny za osobogodzinę kwalifikowany w projekcie</w:t>
            </w:r>
            <w:bookmarkEnd w:id="1"/>
          </w:p>
        </w:tc>
        <w:tc>
          <w:tcPr>
            <w:tcW w:w="1690" w:type="dxa"/>
            <w:shd w:val="clear" w:color="auto" w:fill="F2F2F2" w:themeFill="background1" w:themeFillShade="F2"/>
            <w:vAlign w:val="center"/>
          </w:tcPr>
          <w:p w14:paraId="21E0B542" w14:textId="56949036" w:rsidR="004378B6" w:rsidRPr="00AF3C39" w:rsidRDefault="004378B6" w:rsidP="004378B6">
            <w:pPr>
              <w:jc w:val="center"/>
              <w:rPr>
                <w:sz w:val="18"/>
                <w:szCs w:val="18"/>
              </w:rPr>
            </w:pPr>
            <w:r w:rsidRPr="00AF3C39">
              <w:rPr>
                <w:sz w:val="18"/>
                <w:szCs w:val="18"/>
              </w:rPr>
              <w:t>maksymalny poziom dofinansowania za osobogodzinę</w:t>
            </w:r>
          </w:p>
        </w:tc>
      </w:tr>
      <w:tr w:rsidR="00AF3C39" w:rsidRPr="00AF3C39" w14:paraId="4AC8D085" w14:textId="77777777" w:rsidTr="004378B6">
        <w:tc>
          <w:tcPr>
            <w:tcW w:w="440" w:type="dxa"/>
            <w:shd w:val="clear" w:color="auto" w:fill="F2F2F2" w:themeFill="background1" w:themeFillShade="F2"/>
          </w:tcPr>
          <w:p w14:paraId="7D5E70A1" w14:textId="3F84C714" w:rsidR="004378B6" w:rsidRPr="00AF3C39" w:rsidRDefault="004378B6" w:rsidP="004378B6">
            <w:pPr>
              <w:jc w:val="both"/>
              <w:rPr>
                <w:sz w:val="18"/>
                <w:szCs w:val="18"/>
              </w:rPr>
            </w:pPr>
            <w:r w:rsidRPr="00AF3C39">
              <w:t>1</w:t>
            </w:r>
          </w:p>
        </w:tc>
        <w:tc>
          <w:tcPr>
            <w:tcW w:w="6662" w:type="dxa"/>
            <w:vAlign w:val="center"/>
          </w:tcPr>
          <w:p w14:paraId="1140CB1E" w14:textId="268AB022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Budowanie i wdrażanie strategii rozwoju przedsiębiorstwa gospodarki odpadami</w:t>
            </w:r>
          </w:p>
        </w:tc>
        <w:tc>
          <w:tcPr>
            <w:tcW w:w="2840" w:type="dxa"/>
            <w:vAlign w:val="center"/>
          </w:tcPr>
          <w:p w14:paraId="7DBD084C" w14:textId="3193CCFD" w:rsidR="004378B6" w:rsidRPr="00AF3C39" w:rsidRDefault="004378B6" w:rsidP="004378B6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średnio 60 godz., w tym 30% zajęcia praktyczne</w:t>
            </w:r>
          </w:p>
        </w:tc>
        <w:tc>
          <w:tcPr>
            <w:tcW w:w="1493" w:type="dxa"/>
          </w:tcPr>
          <w:p w14:paraId="31E41564" w14:textId="55802B6B" w:rsidR="004378B6" w:rsidRPr="00AF3C39" w:rsidRDefault="004378B6" w:rsidP="004378B6">
            <w:pPr>
              <w:jc w:val="center"/>
            </w:pPr>
            <w:r w:rsidRPr="00AF3C39">
              <w:t>K</w:t>
            </w:r>
            <w:r w:rsidR="005253C4" w:rsidRPr="00AF3C39">
              <w:t>ompetencja</w:t>
            </w:r>
          </w:p>
        </w:tc>
        <w:tc>
          <w:tcPr>
            <w:tcW w:w="1329" w:type="dxa"/>
            <w:vAlign w:val="center"/>
          </w:tcPr>
          <w:p w14:paraId="57F459F9" w14:textId="439E7B11" w:rsidR="004378B6" w:rsidRPr="00AF3C39" w:rsidRDefault="004378B6" w:rsidP="004378B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90,00 zł</w:t>
            </w:r>
          </w:p>
        </w:tc>
        <w:tc>
          <w:tcPr>
            <w:tcW w:w="1690" w:type="dxa"/>
            <w:vAlign w:val="center"/>
          </w:tcPr>
          <w:p w14:paraId="542C83CA" w14:textId="40A7434A" w:rsidR="004378B6" w:rsidRPr="00AF3C39" w:rsidRDefault="004378B6" w:rsidP="004378B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72,00 zł</w:t>
            </w:r>
          </w:p>
        </w:tc>
      </w:tr>
      <w:tr w:rsidR="00AF3C39" w:rsidRPr="00AF3C39" w14:paraId="056AB96C" w14:textId="77777777" w:rsidTr="004378B6">
        <w:tc>
          <w:tcPr>
            <w:tcW w:w="440" w:type="dxa"/>
            <w:shd w:val="clear" w:color="auto" w:fill="F2F2F2" w:themeFill="background1" w:themeFillShade="F2"/>
          </w:tcPr>
          <w:p w14:paraId="3170B11A" w14:textId="3CE39A47" w:rsidR="004378B6" w:rsidRPr="00AF3C39" w:rsidRDefault="004378B6" w:rsidP="004378B6">
            <w:pPr>
              <w:jc w:val="both"/>
              <w:rPr>
                <w:sz w:val="18"/>
                <w:szCs w:val="18"/>
              </w:rPr>
            </w:pPr>
            <w:r w:rsidRPr="00AF3C39">
              <w:t>2</w:t>
            </w:r>
          </w:p>
        </w:tc>
        <w:tc>
          <w:tcPr>
            <w:tcW w:w="6662" w:type="dxa"/>
            <w:vAlign w:val="center"/>
          </w:tcPr>
          <w:p w14:paraId="212E8AAF" w14:textId="2A908352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Planowanie inwestycji w sektorze gospodarki odpadami</w:t>
            </w:r>
          </w:p>
        </w:tc>
        <w:tc>
          <w:tcPr>
            <w:tcW w:w="2840" w:type="dxa"/>
            <w:vAlign w:val="center"/>
          </w:tcPr>
          <w:p w14:paraId="118B18DE" w14:textId="050AB132" w:rsidR="004378B6" w:rsidRPr="00AF3C39" w:rsidRDefault="004378B6" w:rsidP="004378B6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średnio 60 godz., w tym 30% zajęcia praktyczne</w:t>
            </w:r>
          </w:p>
        </w:tc>
        <w:tc>
          <w:tcPr>
            <w:tcW w:w="1493" w:type="dxa"/>
          </w:tcPr>
          <w:p w14:paraId="4EC91278" w14:textId="55C557BC" w:rsidR="004378B6" w:rsidRPr="00AF3C39" w:rsidRDefault="004378B6" w:rsidP="004378B6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2045C674" w14:textId="16156B7B" w:rsidR="004378B6" w:rsidRPr="00AF3C39" w:rsidRDefault="004378B6" w:rsidP="004378B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2FDB26C2" w14:textId="56F34C5B" w:rsidR="004378B6" w:rsidRPr="00AF3C39" w:rsidRDefault="004378B6" w:rsidP="004378B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01487957" w14:textId="77777777" w:rsidTr="004378B6">
        <w:tc>
          <w:tcPr>
            <w:tcW w:w="440" w:type="dxa"/>
            <w:shd w:val="clear" w:color="auto" w:fill="F2F2F2" w:themeFill="background1" w:themeFillShade="F2"/>
          </w:tcPr>
          <w:p w14:paraId="7DE612C0" w14:textId="7D27A0E4" w:rsidR="004378B6" w:rsidRPr="00AF3C39" w:rsidRDefault="004378B6" w:rsidP="004378B6">
            <w:pPr>
              <w:jc w:val="both"/>
              <w:rPr>
                <w:sz w:val="18"/>
                <w:szCs w:val="18"/>
              </w:rPr>
            </w:pPr>
            <w:r w:rsidRPr="00AF3C39">
              <w:t>3</w:t>
            </w:r>
          </w:p>
        </w:tc>
        <w:tc>
          <w:tcPr>
            <w:tcW w:w="6662" w:type="dxa"/>
            <w:vAlign w:val="center"/>
          </w:tcPr>
          <w:p w14:paraId="647CE36C" w14:textId="6192BADB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Monitorowanie i stosowanie uregulowań prawnych w realizacji procesów i zadań przedsiębiorstwa gospodarki odpadami</w:t>
            </w:r>
          </w:p>
        </w:tc>
        <w:tc>
          <w:tcPr>
            <w:tcW w:w="2840" w:type="dxa"/>
            <w:vAlign w:val="center"/>
          </w:tcPr>
          <w:p w14:paraId="262D9F9F" w14:textId="55175EAA" w:rsidR="004378B6" w:rsidRPr="00AF3C39" w:rsidRDefault="004378B6" w:rsidP="004378B6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40 godz., w tym 30 % zajęcia praktyczne</w:t>
            </w:r>
          </w:p>
        </w:tc>
        <w:tc>
          <w:tcPr>
            <w:tcW w:w="1493" w:type="dxa"/>
          </w:tcPr>
          <w:p w14:paraId="43A247CF" w14:textId="393CA707" w:rsidR="004378B6" w:rsidRPr="00AF3C39" w:rsidRDefault="004378B6" w:rsidP="004378B6">
            <w:pPr>
              <w:jc w:val="center"/>
            </w:pPr>
            <w:r w:rsidRPr="00AF3C39">
              <w:t>K</w:t>
            </w:r>
            <w:r w:rsidR="005253C4" w:rsidRPr="00AF3C39">
              <w:t>ompeten</w:t>
            </w:r>
            <w:r w:rsidRPr="00AF3C39">
              <w:t>cja</w:t>
            </w:r>
          </w:p>
        </w:tc>
        <w:tc>
          <w:tcPr>
            <w:tcW w:w="1329" w:type="dxa"/>
            <w:vAlign w:val="center"/>
          </w:tcPr>
          <w:p w14:paraId="3F515421" w14:textId="12D655B2" w:rsidR="004378B6" w:rsidRPr="00AF3C39" w:rsidRDefault="004378B6" w:rsidP="004378B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100,00 zł</w:t>
            </w:r>
          </w:p>
        </w:tc>
        <w:tc>
          <w:tcPr>
            <w:tcW w:w="1690" w:type="dxa"/>
            <w:vAlign w:val="center"/>
          </w:tcPr>
          <w:p w14:paraId="2E1546C3" w14:textId="5CA1B76A" w:rsidR="004378B6" w:rsidRPr="00AF3C39" w:rsidRDefault="004378B6" w:rsidP="004378B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80,00 zł</w:t>
            </w:r>
          </w:p>
        </w:tc>
      </w:tr>
      <w:tr w:rsidR="00AF3C39" w:rsidRPr="00AF3C39" w14:paraId="0DB174DD" w14:textId="77777777" w:rsidTr="004378B6">
        <w:tc>
          <w:tcPr>
            <w:tcW w:w="440" w:type="dxa"/>
            <w:shd w:val="clear" w:color="auto" w:fill="F2F2F2" w:themeFill="background1" w:themeFillShade="F2"/>
          </w:tcPr>
          <w:p w14:paraId="4FEEB0EF" w14:textId="60B9E0AD" w:rsidR="004378B6" w:rsidRPr="00AF3C39" w:rsidRDefault="004378B6" w:rsidP="004378B6">
            <w:pPr>
              <w:jc w:val="both"/>
              <w:rPr>
                <w:sz w:val="18"/>
                <w:szCs w:val="18"/>
              </w:rPr>
            </w:pPr>
            <w:r w:rsidRPr="00AF3C39">
              <w:t>4</w:t>
            </w:r>
          </w:p>
        </w:tc>
        <w:tc>
          <w:tcPr>
            <w:tcW w:w="6662" w:type="dxa"/>
            <w:vAlign w:val="center"/>
          </w:tcPr>
          <w:p w14:paraId="3D6F4D36" w14:textId="06427BFE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Zarządzanie kapitałem ludzkim przedsiębiorstwa gospodarki odpadami w oparciu o kompetencje</w:t>
            </w:r>
          </w:p>
        </w:tc>
        <w:tc>
          <w:tcPr>
            <w:tcW w:w="2840" w:type="dxa"/>
            <w:vAlign w:val="center"/>
          </w:tcPr>
          <w:p w14:paraId="71F1D7A6" w14:textId="3F9B7200" w:rsidR="004378B6" w:rsidRPr="00AF3C39" w:rsidRDefault="004378B6" w:rsidP="004378B6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60 godz., w tym 30% zajęcia praktyczne</w:t>
            </w:r>
          </w:p>
        </w:tc>
        <w:tc>
          <w:tcPr>
            <w:tcW w:w="1493" w:type="dxa"/>
          </w:tcPr>
          <w:p w14:paraId="5EA81668" w14:textId="00B4A54F" w:rsidR="004378B6" w:rsidRPr="00AF3C39" w:rsidRDefault="005253C4" w:rsidP="004378B6">
            <w:pPr>
              <w:jc w:val="center"/>
            </w:pPr>
            <w:r w:rsidRPr="00AF3C39">
              <w:t>Kompetencja</w:t>
            </w:r>
          </w:p>
        </w:tc>
        <w:tc>
          <w:tcPr>
            <w:tcW w:w="1329" w:type="dxa"/>
            <w:vAlign w:val="center"/>
          </w:tcPr>
          <w:p w14:paraId="65EADCA2" w14:textId="43A9A83D" w:rsidR="004378B6" w:rsidRPr="00AF3C39" w:rsidRDefault="004378B6" w:rsidP="004378B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7E1F3141" w14:textId="191942B8" w:rsidR="004378B6" w:rsidRPr="00AF3C39" w:rsidRDefault="004378B6" w:rsidP="004378B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1531706C" w14:textId="77777777" w:rsidTr="004378B6">
        <w:tc>
          <w:tcPr>
            <w:tcW w:w="440" w:type="dxa"/>
            <w:shd w:val="clear" w:color="auto" w:fill="F2F2F2" w:themeFill="background1" w:themeFillShade="F2"/>
          </w:tcPr>
          <w:p w14:paraId="02D2161E" w14:textId="0F1FD3C3" w:rsidR="004378B6" w:rsidRPr="00AF3C39" w:rsidRDefault="004378B6" w:rsidP="004378B6">
            <w:pPr>
              <w:jc w:val="both"/>
              <w:rPr>
                <w:sz w:val="18"/>
                <w:szCs w:val="18"/>
              </w:rPr>
            </w:pPr>
            <w:r w:rsidRPr="00AF3C39">
              <w:t>5</w:t>
            </w:r>
          </w:p>
        </w:tc>
        <w:tc>
          <w:tcPr>
            <w:tcW w:w="6662" w:type="dxa"/>
            <w:vAlign w:val="center"/>
          </w:tcPr>
          <w:p w14:paraId="5D6EBB5B" w14:textId="7E309B51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Efektywne i asertywne komunikowanie się</w:t>
            </w:r>
          </w:p>
        </w:tc>
        <w:tc>
          <w:tcPr>
            <w:tcW w:w="2840" w:type="dxa"/>
            <w:vAlign w:val="center"/>
          </w:tcPr>
          <w:p w14:paraId="7C166F57" w14:textId="29C37FD1" w:rsidR="004378B6" w:rsidRPr="00AF3C39" w:rsidRDefault="004378B6" w:rsidP="004378B6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16 godz., w tym 75% zajęcia praktyczne</w:t>
            </w:r>
          </w:p>
        </w:tc>
        <w:tc>
          <w:tcPr>
            <w:tcW w:w="1493" w:type="dxa"/>
          </w:tcPr>
          <w:p w14:paraId="046BD8EF" w14:textId="7D83F85F" w:rsidR="004378B6" w:rsidRPr="00AF3C39" w:rsidRDefault="004378B6" w:rsidP="004378B6">
            <w:pPr>
              <w:jc w:val="center"/>
            </w:pPr>
            <w:r w:rsidRPr="00AF3C39">
              <w:t>Kompetencja</w:t>
            </w:r>
          </w:p>
        </w:tc>
        <w:tc>
          <w:tcPr>
            <w:tcW w:w="1329" w:type="dxa"/>
            <w:vAlign w:val="center"/>
          </w:tcPr>
          <w:p w14:paraId="03BA6248" w14:textId="71708359" w:rsidR="004378B6" w:rsidRPr="00AF3C39" w:rsidRDefault="004378B6" w:rsidP="004378B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2059196F" w14:textId="677516E9" w:rsidR="004378B6" w:rsidRPr="00AF3C39" w:rsidRDefault="004378B6" w:rsidP="004378B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5AC5766C" w14:textId="77777777" w:rsidTr="004378B6">
        <w:tc>
          <w:tcPr>
            <w:tcW w:w="440" w:type="dxa"/>
            <w:shd w:val="clear" w:color="auto" w:fill="F2F2F2" w:themeFill="background1" w:themeFillShade="F2"/>
          </w:tcPr>
          <w:p w14:paraId="3AE04E90" w14:textId="2A840C49" w:rsidR="004378B6" w:rsidRPr="00AF3C39" w:rsidRDefault="004378B6" w:rsidP="004378B6">
            <w:pPr>
              <w:jc w:val="both"/>
              <w:rPr>
                <w:sz w:val="18"/>
                <w:szCs w:val="18"/>
              </w:rPr>
            </w:pPr>
            <w:r w:rsidRPr="00AF3C39">
              <w:t>6</w:t>
            </w:r>
          </w:p>
        </w:tc>
        <w:tc>
          <w:tcPr>
            <w:tcW w:w="6662" w:type="dxa"/>
            <w:vAlign w:val="center"/>
          </w:tcPr>
          <w:p w14:paraId="303922D4" w14:textId="4D5B680F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Motywowanie i radzenie sobie ze stresem</w:t>
            </w:r>
          </w:p>
        </w:tc>
        <w:tc>
          <w:tcPr>
            <w:tcW w:w="2840" w:type="dxa"/>
            <w:vAlign w:val="center"/>
          </w:tcPr>
          <w:p w14:paraId="1AF9DDA9" w14:textId="46B3E63C" w:rsidR="004378B6" w:rsidRPr="00AF3C39" w:rsidRDefault="004378B6" w:rsidP="004378B6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16 godz., w tym 75% zajęcia praktyczne</w:t>
            </w:r>
          </w:p>
        </w:tc>
        <w:tc>
          <w:tcPr>
            <w:tcW w:w="1493" w:type="dxa"/>
          </w:tcPr>
          <w:p w14:paraId="6D837281" w14:textId="6A53A2EC" w:rsidR="004378B6" w:rsidRPr="00AF3C39" w:rsidRDefault="004378B6" w:rsidP="004378B6">
            <w:pPr>
              <w:jc w:val="center"/>
            </w:pPr>
            <w:r w:rsidRPr="00AF3C39">
              <w:t>Kompetencja</w:t>
            </w:r>
          </w:p>
        </w:tc>
        <w:tc>
          <w:tcPr>
            <w:tcW w:w="1329" w:type="dxa"/>
            <w:vAlign w:val="center"/>
          </w:tcPr>
          <w:p w14:paraId="7EB94A2C" w14:textId="386DF602" w:rsidR="004378B6" w:rsidRPr="00AF3C39" w:rsidRDefault="004378B6" w:rsidP="004378B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255F7984" w14:textId="1CC15EC3" w:rsidR="004378B6" w:rsidRPr="00AF3C39" w:rsidRDefault="004378B6" w:rsidP="004378B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6BDF90FC" w14:textId="77777777" w:rsidTr="004378B6">
        <w:tc>
          <w:tcPr>
            <w:tcW w:w="440" w:type="dxa"/>
            <w:shd w:val="clear" w:color="auto" w:fill="F2F2F2" w:themeFill="background1" w:themeFillShade="F2"/>
          </w:tcPr>
          <w:p w14:paraId="1A7BE83F" w14:textId="2C8E6856" w:rsidR="004378B6" w:rsidRPr="00AF3C39" w:rsidRDefault="004378B6" w:rsidP="004378B6">
            <w:pPr>
              <w:jc w:val="both"/>
              <w:rPr>
                <w:sz w:val="18"/>
                <w:szCs w:val="18"/>
              </w:rPr>
            </w:pPr>
            <w:r w:rsidRPr="00AF3C39">
              <w:t>7</w:t>
            </w:r>
          </w:p>
        </w:tc>
        <w:tc>
          <w:tcPr>
            <w:tcW w:w="6662" w:type="dxa"/>
            <w:vAlign w:val="center"/>
          </w:tcPr>
          <w:p w14:paraId="21007B85" w14:textId="7C8802DE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Zarządzanie czasem i organizacja pracy własnej</w:t>
            </w:r>
          </w:p>
        </w:tc>
        <w:tc>
          <w:tcPr>
            <w:tcW w:w="2840" w:type="dxa"/>
            <w:vAlign w:val="center"/>
          </w:tcPr>
          <w:p w14:paraId="2A8F71D6" w14:textId="08E2EAC6" w:rsidR="004378B6" w:rsidRPr="00AF3C39" w:rsidRDefault="004378B6" w:rsidP="004378B6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8 godz., w tym 75% zajęcia praktyczne</w:t>
            </w:r>
          </w:p>
        </w:tc>
        <w:tc>
          <w:tcPr>
            <w:tcW w:w="1493" w:type="dxa"/>
          </w:tcPr>
          <w:p w14:paraId="57DC0025" w14:textId="05466217" w:rsidR="004378B6" w:rsidRPr="00AF3C39" w:rsidRDefault="004378B6" w:rsidP="004378B6">
            <w:pPr>
              <w:jc w:val="center"/>
            </w:pPr>
            <w:r w:rsidRPr="00AF3C39">
              <w:t>Kompetencja</w:t>
            </w:r>
          </w:p>
        </w:tc>
        <w:tc>
          <w:tcPr>
            <w:tcW w:w="1329" w:type="dxa"/>
            <w:vAlign w:val="center"/>
          </w:tcPr>
          <w:p w14:paraId="5C0EF462" w14:textId="66CCBF83" w:rsidR="004378B6" w:rsidRPr="00AF3C39" w:rsidRDefault="004378B6" w:rsidP="004378B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44C2450B" w14:textId="5B279D36" w:rsidR="004378B6" w:rsidRPr="00AF3C39" w:rsidRDefault="004378B6" w:rsidP="004378B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234C7B7E" w14:textId="77777777" w:rsidTr="004378B6">
        <w:tc>
          <w:tcPr>
            <w:tcW w:w="440" w:type="dxa"/>
            <w:shd w:val="clear" w:color="auto" w:fill="F2F2F2" w:themeFill="background1" w:themeFillShade="F2"/>
          </w:tcPr>
          <w:p w14:paraId="1DBED6D2" w14:textId="6C86B73B" w:rsidR="004378B6" w:rsidRPr="00AF3C39" w:rsidRDefault="004378B6" w:rsidP="004378B6">
            <w:pPr>
              <w:jc w:val="both"/>
            </w:pPr>
            <w:r w:rsidRPr="00AF3C39">
              <w:t>8</w:t>
            </w:r>
          </w:p>
        </w:tc>
        <w:tc>
          <w:tcPr>
            <w:tcW w:w="6662" w:type="dxa"/>
            <w:vAlign w:val="center"/>
          </w:tcPr>
          <w:p w14:paraId="727FC975" w14:textId="14E1D36B" w:rsidR="004378B6" w:rsidRPr="00AF3C39" w:rsidRDefault="004378B6" w:rsidP="004378B6">
            <w:r w:rsidRPr="00AF3C39">
              <w:t>Strategie biznesowe w gospodarce o obiegu zamkniętym (GOZ) – Studia podyplomowe</w:t>
            </w:r>
          </w:p>
        </w:tc>
        <w:tc>
          <w:tcPr>
            <w:tcW w:w="2840" w:type="dxa"/>
            <w:vAlign w:val="center"/>
          </w:tcPr>
          <w:p w14:paraId="2B608145" w14:textId="62271C6B" w:rsidR="004378B6" w:rsidRPr="00AF3C39" w:rsidRDefault="004378B6" w:rsidP="004378B6">
            <w:pPr>
              <w:jc w:val="center"/>
              <w:rPr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180 godzin</w:t>
            </w:r>
          </w:p>
        </w:tc>
        <w:tc>
          <w:tcPr>
            <w:tcW w:w="1493" w:type="dxa"/>
          </w:tcPr>
          <w:p w14:paraId="304BFFF8" w14:textId="23F0954B" w:rsidR="004378B6" w:rsidRPr="00AF3C39" w:rsidRDefault="004378B6" w:rsidP="004378B6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6EA7A701" w14:textId="5A034954" w:rsidR="004378B6" w:rsidRPr="00AF3C39" w:rsidRDefault="004378B6" w:rsidP="004378B6">
            <w:pPr>
              <w:jc w:val="center"/>
            </w:pPr>
            <w:r w:rsidRPr="00AF3C39">
              <w:t>30,00 zł</w:t>
            </w:r>
          </w:p>
        </w:tc>
        <w:tc>
          <w:tcPr>
            <w:tcW w:w="1690" w:type="dxa"/>
            <w:vAlign w:val="center"/>
          </w:tcPr>
          <w:p w14:paraId="30BED05E" w14:textId="49FCE915" w:rsidR="004378B6" w:rsidRPr="00AF3C39" w:rsidRDefault="004378B6" w:rsidP="004378B6">
            <w:pPr>
              <w:jc w:val="center"/>
            </w:pPr>
            <w:r w:rsidRPr="00AF3C39">
              <w:t>24,00 zł</w:t>
            </w:r>
          </w:p>
        </w:tc>
      </w:tr>
      <w:tr w:rsidR="00AF3C39" w:rsidRPr="00AF3C39" w14:paraId="1956BE8B" w14:textId="77777777" w:rsidTr="004378B6">
        <w:trPr>
          <w:trHeight w:val="455"/>
        </w:trPr>
        <w:tc>
          <w:tcPr>
            <w:tcW w:w="440" w:type="dxa"/>
            <w:shd w:val="clear" w:color="auto" w:fill="F2F2F2" w:themeFill="background1" w:themeFillShade="F2"/>
          </w:tcPr>
          <w:p w14:paraId="482A6657" w14:textId="07305111" w:rsidR="004378B6" w:rsidRPr="00AF3C39" w:rsidRDefault="004378B6" w:rsidP="004378B6">
            <w:pPr>
              <w:jc w:val="both"/>
            </w:pPr>
            <w:r w:rsidRPr="00AF3C39">
              <w:t>9</w:t>
            </w:r>
          </w:p>
        </w:tc>
        <w:tc>
          <w:tcPr>
            <w:tcW w:w="6662" w:type="dxa"/>
            <w:vAlign w:val="center"/>
          </w:tcPr>
          <w:p w14:paraId="5E4D9760" w14:textId="4A01EB18" w:rsidR="004378B6" w:rsidRPr="00AF3C39" w:rsidRDefault="004378B6" w:rsidP="004378B6">
            <w:r w:rsidRPr="00AF3C39">
              <w:t>Zarządzanie gospodarką odpadami – studia podyplomowe</w:t>
            </w:r>
          </w:p>
        </w:tc>
        <w:tc>
          <w:tcPr>
            <w:tcW w:w="2840" w:type="dxa"/>
            <w:vAlign w:val="center"/>
          </w:tcPr>
          <w:p w14:paraId="61B51D1B" w14:textId="297C6A74" w:rsidR="004378B6" w:rsidRPr="00AF3C39" w:rsidRDefault="004378B6" w:rsidP="004378B6">
            <w:pPr>
              <w:jc w:val="center"/>
              <w:rPr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166 godzin</w:t>
            </w:r>
          </w:p>
        </w:tc>
        <w:tc>
          <w:tcPr>
            <w:tcW w:w="1493" w:type="dxa"/>
          </w:tcPr>
          <w:p w14:paraId="7C2A8FD6" w14:textId="15483295" w:rsidR="004378B6" w:rsidRPr="00AF3C39" w:rsidRDefault="004378B6" w:rsidP="004378B6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07DD0EB0" w14:textId="4EAD24F9" w:rsidR="004378B6" w:rsidRPr="00AF3C39" w:rsidRDefault="004378B6" w:rsidP="004378B6">
            <w:pPr>
              <w:jc w:val="center"/>
            </w:pPr>
            <w:r w:rsidRPr="00AF3C39">
              <w:t>30,00 zł</w:t>
            </w:r>
          </w:p>
        </w:tc>
        <w:tc>
          <w:tcPr>
            <w:tcW w:w="1690" w:type="dxa"/>
            <w:vAlign w:val="center"/>
          </w:tcPr>
          <w:p w14:paraId="468938D9" w14:textId="58B511A6" w:rsidR="004378B6" w:rsidRPr="00AF3C39" w:rsidRDefault="004378B6" w:rsidP="004378B6">
            <w:pPr>
              <w:jc w:val="center"/>
            </w:pPr>
            <w:r w:rsidRPr="00AF3C39">
              <w:t>24,00 zł</w:t>
            </w:r>
          </w:p>
        </w:tc>
      </w:tr>
      <w:tr w:rsidR="00AF3C39" w:rsidRPr="00AF3C39" w14:paraId="49145145" w14:textId="77777777" w:rsidTr="004378B6">
        <w:tc>
          <w:tcPr>
            <w:tcW w:w="440" w:type="dxa"/>
            <w:shd w:val="clear" w:color="auto" w:fill="F2F2F2" w:themeFill="background1" w:themeFillShade="F2"/>
          </w:tcPr>
          <w:p w14:paraId="5C5753C8" w14:textId="6971DCF9" w:rsidR="004378B6" w:rsidRPr="00AF3C39" w:rsidRDefault="004378B6" w:rsidP="004378B6">
            <w:pPr>
              <w:jc w:val="both"/>
            </w:pPr>
            <w:r w:rsidRPr="00AF3C39">
              <w:t>10</w:t>
            </w:r>
          </w:p>
        </w:tc>
        <w:tc>
          <w:tcPr>
            <w:tcW w:w="6662" w:type="dxa"/>
            <w:vAlign w:val="center"/>
          </w:tcPr>
          <w:p w14:paraId="3F06DCE4" w14:textId="2D87BF36" w:rsidR="004378B6" w:rsidRPr="00AF3C39" w:rsidRDefault="004378B6" w:rsidP="004378B6">
            <w:r w:rsidRPr="00AF3C39">
              <w:t xml:space="preserve">Zarządzanie Środowiskiem i Gospodarka Odpadami – Studia podyplomowe </w:t>
            </w:r>
          </w:p>
        </w:tc>
        <w:tc>
          <w:tcPr>
            <w:tcW w:w="2840" w:type="dxa"/>
            <w:vAlign w:val="center"/>
          </w:tcPr>
          <w:p w14:paraId="0554DE63" w14:textId="6F3BFE05" w:rsidR="004378B6" w:rsidRPr="00AF3C39" w:rsidRDefault="004378B6" w:rsidP="004378B6">
            <w:pPr>
              <w:jc w:val="center"/>
              <w:rPr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160 godzin</w:t>
            </w:r>
          </w:p>
        </w:tc>
        <w:tc>
          <w:tcPr>
            <w:tcW w:w="1493" w:type="dxa"/>
          </w:tcPr>
          <w:p w14:paraId="23E4415A" w14:textId="18F0E4D0" w:rsidR="004378B6" w:rsidRPr="00AF3C39" w:rsidRDefault="004378B6" w:rsidP="004378B6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06ABD4D1" w14:textId="6370511A" w:rsidR="004378B6" w:rsidRPr="00AF3C39" w:rsidRDefault="004378B6" w:rsidP="004378B6">
            <w:pPr>
              <w:jc w:val="center"/>
            </w:pPr>
            <w:r w:rsidRPr="00AF3C39">
              <w:t>30,00 zł</w:t>
            </w:r>
          </w:p>
        </w:tc>
        <w:tc>
          <w:tcPr>
            <w:tcW w:w="1690" w:type="dxa"/>
            <w:vAlign w:val="center"/>
          </w:tcPr>
          <w:p w14:paraId="09101578" w14:textId="3572FA1A" w:rsidR="004378B6" w:rsidRPr="00AF3C39" w:rsidRDefault="004378B6" w:rsidP="004378B6">
            <w:pPr>
              <w:jc w:val="center"/>
            </w:pPr>
            <w:r w:rsidRPr="00AF3C39">
              <w:t>24,00 zł</w:t>
            </w:r>
          </w:p>
        </w:tc>
      </w:tr>
      <w:tr w:rsidR="00AF3C39" w:rsidRPr="00AF3C39" w14:paraId="3C87E7C2" w14:textId="77777777" w:rsidTr="004378B6">
        <w:tc>
          <w:tcPr>
            <w:tcW w:w="440" w:type="dxa"/>
            <w:shd w:val="clear" w:color="auto" w:fill="F2F2F2" w:themeFill="background1" w:themeFillShade="F2"/>
          </w:tcPr>
          <w:p w14:paraId="1956DA3A" w14:textId="50372DE6" w:rsidR="004378B6" w:rsidRPr="00AF3C39" w:rsidRDefault="004378B6" w:rsidP="004378B6">
            <w:pPr>
              <w:jc w:val="both"/>
              <w:rPr>
                <w:sz w:val="18"/>
                <w:szCs w:val="18"/>
              </w:rPr>
            </w:pPr>
            <w:r w:rsidRPr="00AF3C39">
              <w:lastRenderedPageBreak/>
              <w:t>11</w:t>
            </w:r>
          </w:p>
        </w:tc>
        <w:tc>
          <w:tcPr>
            <w:tcW w:w="6662" w:type="dxa"/>
            <w:vAlign w:val="center"/>
          </w:tcPr>
          <w:p w14:paraId="6973D007" w14:textId="06FE250D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Tworzenie oferty, planowanie i prowadzenie sprzedaży skierowanej do klientów biznesowych</w:t>
            </w:r>
          </w:p>
        </w:tc>
        <w:tc>
          <w:tcPr>
            <w:tcW w:w="2840" w:type="dxa"/>
            <w:vAlign w:val="center"/>
          </w:tcPr>
          <w:p w14:paraId="1B00928F" w14:textId="5EE01F8D" w:rsidR="004378B6" w:rsidRPr="00AF3C39" w:rsidRDefault="004378B6" w:rsidP="004378B6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40 godz., w tym 30% zajęcia praktyczne</w:t>
            </w:r>
          </w:p>
        </w:tc>
        <w:tc>
          <w:tcPr>
            <w:tcW w:w="1493" w:type="dxa"/>
          </w:tcPr>
          <w:p w14:paraId="16858A0B" w14:textId="5C98D481" w:rsidR="004378B6" w:rsidRPr="00AF3C39" w:rsidRDefault="004378B6" w:rsidP="004378B6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00032EA7" w14:textId="2DFE7970" w:rsidR="004378B6" w:rsidRPr="00AF3C39" w:rsidRDefault="004378B6" w:rsidP="004378B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152160B6" w14:textId="1A9F89B1" w:rsidR="004378B6" w:rsidRPr="00AF3C39" w:rsidRDefault="004378B6" w:rsidP="004378B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6DFC30FA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4A9FD67C" w14:textId="6FE8AA8A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12</w:t>
            </w:r>
          </w:p>
        </w:tc>
        <w:tc>
          <w:tcPr>
            <w:tcW w:w="6662" w:type="dxa"/>
            <w:vAlign w:val="center"/>
          </w:tcPr>
          <w:p w14:paraId="7D0DFC4D" w14:textId="4C4CC181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Zarządzanie projektami w oparciu o metodyki zwinne i klasyczne</w:t>
            </w:r>
          </w:p>
        </w:tc>
        <w:tc>
          <w:tcPr>
            <w:tcW w:w="2840" w:type="dxa"/>
            <w:vAlign w:val="center"/>
          </w:tcPr>
          <w:p w14:paraId="1C950625" w14:textId="37A854D8" w:rsidR="004378B6" w:rsidRPr="00AF3C39" w:rsidRDefault="004378B6" w:rsidP="004378B6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40 godz., w tym 30% zajęcia praktyczne</w:t>
            </w:r>
          </w:p>
        </w:tc>
        <w:tc>
          <w:tcPr>
            <w:tcW w:w="1493" w:type="dxa"/>
          </w:tcPr>
          <w:p w14:paraId="4CCDBC8D" w14:textId="7C094B7A" w:rsidR="005253C4" w:rsidRPr="00AF3C39" w:rsidRDefault="005253C4" w:rsidP="005253C4">
            <w:pPr>
              <w:jc w:val="center"/>
            </w:pPr>
            <w:r w:rsidRPr="00AF3C39">
              <w:t>Kompetencja</w:t>
            </w:r>
          </w:p>
        </w:tc>
        <w:tc>
          <w:tcPr>
            <w:tcW w:w="1329" w:type="dxa"/>
            <w:vAlign w:val="center"/>
          </w:tcPr>
          <w:p w14:paraId="1C1969C6" w14:textId="1C0D7EFF" w:rsidR="004378B6" w:rsidRPr="00AF3C39" w:rsidRDefault="004378B6" w:rsidP="004378B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15FB8A7A" w14:textId="55B657DD" w:rsidR="004378B6" w:rsidRPr="00AF3C39" w:rsidRDefault="004378B6" w:rsidP="004378B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094B7DE1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628FBAC7" w14:textId="7036BAF4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13</w:t>
            </w:r>
          </w:p>
        </w:tc>
        <w:tc>
          <w:tcPr>
            <w:tcW w:w="6662" w:type="dxa"/>
            <w:vAlign w:val="center"/>
          </w:tcPr>
          <w:p w14:paraId="154DE421" w14:textId="24D61D3C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Budowa konkurencyjności oraz promocja przedsiębiorstwa</w:t>
            </w:r>
          </w:p>
        </w:tc>
        <w:tc>
          <w:tcPr>
            <w:tcW w:w="2840" w:type="dxa"/>
            <w:vAlign w:val="center"/>
          </w:tcPr>
          <w:p w14:paraId="68357D82" w14:textId="452C3FAB" w:rsidR="004378B6" w:rsidRPr="00AF3C39" w:rsidRDefault="004378B6" w:rsidP="004378B6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20 godz., w tym 30 % zajęcia praktyczne</w:t>
            </w:r>
          </w:p>
        </w:tc>
        <w:tc>
          <w:tcPr>
            <w:tcW w:w="1493" w:type="dxa"/>
          </w:tcPr>
          <w:p w14:paraId="76A4E67E" w14:textId="3FB7DC53" w:rsidR="004378B6" w:rsidRPr="00AF3C39" w:rsidRDefault="005253C4" w:rsidP="004378B6">
            <w:pPr>
              <w:jc w:val="center"/>
            </w:pPr>
            <w:r w:rsidRPr="00AF3C39">
              <w:t>Kompetencja</w:t>
            </w:r>
          </w:p>
        </w:tc>
        <w:tc>
          <w:tcPr>
            <w:tcW w:w="1329" w:type="dxa"/>
            <w:vAlign w:val="center"/>
          </w:tcPr>
          <w:p w14:paraId="671CD4EB" w14:textId="0BC744BE" w:rsidR="004378B6" w:rsidRPr="00AF3C39" w:rsidRDefault="004378B6" w:rsidP="004378B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58211C67" w14:textId="289BC3F7" w:rsidR="004378B6" w:rsidRPr="00AF3C39" w:rsidRDefault="004378B6" w:rsidP="004378B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515AD7FA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3028C7C7" w14:textId="1E37BD0C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14</w:t>
            </w:r>
          </w:p>
        </w:tc>
        <w:tc>
          <w:tcPr>
            <w:tcW w:w="6662" w:type="dxa"/>
            <w:vAlign w:val="center"/>
          </w:tcPr>
          <w:p w14:paraId="30F01D35" w14:textId="20702126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Efektywne funkcjonowanie i rozwój mikro-przedsiębiorstwa gospodarki odpadami</w:t>
            </w:r>
          </w:p>
        </w:tc>
        <w:tc>
          <w:tcPr>
            <w:tcW w:w="2840" w:type="dxa"/>
            <w:vAlign w:val="center"/>
          </w:tcPr>
          <w:p w14:paraId="069D5705" w14:textId="08B48414" w:rsidR="004378B6" w:rsidRPr="00AF3C39" w:rsidRDefault="004378B6" w:rsidP="004378B6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40 godz., w tym 30% zajęcia praktyczne</w:t>
            </w:r>
          </w:p>
        </w:tc>
        <w:tc>
          <w:tcPr>
            <w:tcW w:w="1493" w:type="dxa"/>
          </w:tcPr>
          <w:p w14:paraId="2C8868C7" w14:textId="411FB28E" w:rsidR="004378B6" w:rsidRPr="00AF3C39" w:rsidRDefault="004378B6" w:rsidP="004378B6">
            <w:pPr>
              <w:jc w:val="center"/>
            </w:pPr>
            <w:r w:rsidRPr="00AF3C39">
              <w:t>Kompetencja</w:t>
            </w:r>
          </w:p>
        </w:tc>
        <w:tc>
          <w:tcPr>
            <w:tcW w:w="1329" w:type="dxa"/>
            <w:vAlign w:val="center"/>
          </w:tcPr>
          <w:p w14:paraId="5D200958" w14:textId="2F2B55D4" w:rsidR="004378B6" w:rsidRPr="00AF3C39" w:rsidRDefault="004378B6" w:rsidP="004378B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100,00 zł</w:t>
            </w:r>
          </w:p>
        </w:tc>
        <w:tc>
          <w:tcPr>
            <w:tcW w:w="1690" w:type="dxa"/>
            <w:vAlign w:val="center"/>
          </w:tcPr>
          <w:p w14:paraId="31136D74" w14:textId="59C96C18" w:rsidR="004378B6" w:rsidRPr="00AF3C39" w:rsidRDefault="004378B6" w:rsidP="004378B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80,00 zł</w:t>
            </w:r>
          </w:p>
        </w:tc>
      </w:tr>
      <w:tr w:rsidR="00AF3C39" w:rsidRPr="00AF3C39" w14:paraId="79101FEB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251C6DAF" w14:textId="792FF011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15</w:t>
            </w:r>
          </w:p>
        </w:tc>
        <w:tc>
          <w:tcPr>
            <w:tcW w:w="6662" w:type="dxa"/>
            <w:vAlign w:val="center"/>
          </w:tcPr>
          <w:p w14:paraId="3625049D" w14:textId="059FB078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Prowadzenie prac badawczo-rozwojowych we współpracy z innymi podmiotami</w:t>
            </w:r>
          </w:p>
        </w:tc>
        <w:tc>
          <w:tcPr>
            <w:tcW w:w="2840" w:type="dxa"/>
            <w:vAlign w:val="center"/>
          </w:tcPr>
          <w:p w14:paraId="452ED360" w14:textId="5A41A6F0" w:rsidR="004378B6" w:rsidRPr="00AF3C39" w:rsidRDefault="004378B6" w:rsidP="004378B6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60 godz., w tym 30 % zajęcia praktyczne</w:t>
            </w:r>
          </w:p>
        </w:tc>
        <w:tc>
          <w:tcPr>
            <w:tcW w:w="1493" w:type="dxa"/>
          </w:tcPr>
          <w:p w14:paraId="12133880" w14:textId="1D757318" w:rsidR="004378B6" w:rsidRPr="00AF3C39" w:rsidRDefault="005253C4" w:rsidP="004378B6">
            <w:pPr>
              <w:jc w:val="center"/>
            </w:pPr>
            <w:r w:rsidRPr="00AF3C39">
              <w:t>Kompetencja</w:t>
            </w:r>
          </w:p>
        </w:tc>
        <w:tc>
          <w:tcPr>
            <w:tcW w:w="1329" w:type="dxa"/>
            <w:vAlign w:val="center"/>
          </w:tcPr>
          <w:p w14:paraId="306FE9A2" w14:textId="08286E11" w:rsidR="004378B6" w:rsidRPr="00AF3C39" w:rsidRDefault="004378B6" w:rsidP="004378B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5062CAEF" w14:textId="691A2A86" w:rsidR="004378B6" w:rsidRPr="00AF3C39" w:rsidRDefault="004378B6" w:rsidP="004378B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517A34A5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7AA56631" w14:textId="5887F08E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16</w:t>
            </w:r>
          </w:p>
        </w:tc>
        <w:tc>
          <w:tcPr>
            <w:tcW w:w="6662" w:type="dxa"/>
            <w:vAlign w:val="center"/>
          </w:tcPr>
          <w:p w14:paraId="751FAEF9" w14:textId="7F1AE1D7" w:rsidR="004378B6" w:rsidRPr="00AF3C39" w:rsidRDefault="004378B6" w:rsidP="004378B6">
            <w:pPr>
              <w:rPr>
                <w:sz w:val="18"/>
                <w:szCs w:val="18"/>
              </w:rPr>
            </w:pPr>
            <w:r w:rsidRPr="00AF3C39">
              <w:t>Wdrażanie w przedsiębiorstwie gospodarki odpadami idei gospodarki o obiegu zamkniętym</w:t>
            </w:r>
          </w:p>
        </w:tc>
        <w:tc>
          <w:tcPr>
            <w:tcW w:w="2840" w:type="dxa"/>
            <w:vAlign w:val="center"/>
          </w:tcPr>
          <w:p w14:paraId="5B888B14" w14:textId="45570139" w:rsidR="004378B6" w:rsidRPr="00AF3C39" w:rsidRDefault="004378B6" w:rsidP="004378B6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40 godz., w tym 30% zajęcia praktyczne</w:t>
            </w:r>
          </w:p>
        </w:tc>
        <w:tc>
          <w:tcPr>
            <w:tcW w:w="1493" w:type="dxa"/>
          </w:tcPr>
          <w:p w14:paraId="5E92AFD7" w14:textId="05FABCA2" w:rsidR="004378B6" w:rsidRPr="00AF3C39" w:rsidRDefault="005253C4" w:rsidP="004378B6">
            <w:pPr>
              <w:jc w:val="center"/>
            </w:pPr>
            <w:r w:rsidRPr="00AF3C39">
              <w:t>Kompetencja</w:t>
            </w:r>
          </w:p>
        </w:tc>
        <w:tc>
          <w:tcPr>
            <w:tcW w:w="1329" w:type="dxa"/>
            <w:vAlign w:val="center"/>
          </w:tcPr>
          <w:p w14:paraId="204C6B97" w14:textId="066B546E" w:rsidR="004378B6" w:rsidRPr="00AF3C39" w:rsidRDefault="004378B6" w:rsidP="004378B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2EC833DB" w14:textId="08E8FF43" w:rsidR="004378B6" w:rsidRPr="00AF3C39" w:rsidRDefault="004378B6" w:rsidP="004378B6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135A0D78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584280D8" w14:textId="7703EC61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17</w:t>
            </w:r>
          </w:p>
        </w:tc>
        <w:tc>
          <w:tcPr>
            <w:tcW w:w="6662" w:type="dxa"/>
            <w:vAlign w:val="center"/>
          </w:tcPr>
          <w:p w14:paraId="19F34DAE" w14:textId="3A7A5001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Posługiwanie się językiem obcym branżowym w mowie i piśmie</w:t>
            </w:r>
          </w:p>
        </w:tc>
        <w:tc>
          <w:tcPr>
            <w:tcW w:w="2840" w:type="dxa"/>
            <w:vAlign w:val="center"/>
          </w:tcPr>
          <w:p w14:paraId="25F7BB0B" w14:textId="015C0B56" w:rsidR="005253C4" w:rsidRPr="00AF3C39" w:rsidRDefault="005253C4" w:rsidP="005253C4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40 godz., w tym 80% zajęcia praktyczne</w:t>
            </w:r>
          </w:p>
        </w:tc>
        <w:tc>
          <w:tcPr>
            <w:tcW w:w="1493" w:type="dxa"/>
          </w:tcPr>
          <w:p w14:paraId="48D9450F" w14:textId="15E4A3BF" w:rsidR="005253C4" w:rsidRPr="00AF3C39" w:rsidRDefault="005253C4" w:rsidP="005253C4">
            <w:pPr>
              <w:jc w:val="center"/>
            </w:pPr>
            <w:r w:rsidRPr="00AF3C39">
              <w:t>Kompetencja</w:t>
            </w:r>
          </w:p>
        </w:tc>
        <w:tc>
          <w:tcPr>
            <w:tcW w:w="1329" w:type="dxa"/>
            <w:vAlign w:val="center"/>
          </w:tcPr>
          <w:p w14:paraId="2BCF5CA1" w14:textId="3C70A791" w:rsidR="005253C4" w:rsidRPr="00AF3C39" w:rsidRDefault="005253C4" w:rsidP="005253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100,00 zł</w:t>
            </w:r>
          </w:p>
        </w:tc>
        <w:tc>
          <w:tcPr>
            <w:tcW w:w="1690" w:type="dxa"/>
            <w:vAlign w:val="center"/>
          </w:tcPr>
          <w:p w14:paraId="4D2158D7" w14:textId="79FEC6CF" w:rsidR="005253C4" w:rsidRPr="00AF3C39" w:rsidRDefault="005253C4" w:rsidP="005253C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80,00 zł</w:t>
            </w:r>
          </w:p>
        </w:tc>
      </w:tr>
      <w:tr w:rsidR="00AF3C39" w:rsidRPr="00AF3C39" w14:paraId="34E15AAB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00C37483" w14:textId="7288F70A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18</w:t>
            </w:r>
          </w:p>
        </w:tc>
        <w:tc>
          <w:tcPr>
            <w:tcW w:w="6662" w:type="dxa"/>
            <w:vAlign w:val="center"/>
          </w:tcPr>
          <w:p w14:paraId="342D36DC" w14:textId="78F3717F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Programowanie i nadzorowanie procesu przetwarzania odpadów</w:t>
            </w:r>
          </w:p>
        </w:tc>
        <w:tc>
          <w:tcPr>
            <w:tcW w:w="2840" w:type="dxa"/>
            <w:vAlign w:val="center"/>
          </w:tcPr>
          <w:p w14:paraId="459E6113" w14:textId="2E56024F" w:rsidR="005253C4" w:rsidRPr="00AF3C39" w:rsidRDefault="005253C4" w:rsidP="005253C4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80 godz., w tym 30% zajęcia praktyczne</w:t>
            </w:r>
          </w:p>
        </w:tc>
        <w:tc>
          <w:tcPr>
            <w:tcW w:w="1493" w:type="dxa"/>
          </w:tcPr>
          <w:p w14:paraId="44227B6C" w14:textId="2B05B7E8" w:rsidR="005253C4" w:rsidRPr="00AF3C39" w:rsidRDefault="005253C4" w:rsidP="005253C4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67FEF6DC" w14:textId="523B330E" w:rsidR="005253C4" w:rsidRPr="00AF3C39" w:rsidRDefault="005253C4" w:rsidP="005253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3B513169" w14:textId="7A3B58D2" w:rsidR="005253C4" w:rsidRPr="00AF3C39" w:rsidRDefault="005253C4" w:rsidP="005253C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0C2D159E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44601D93" w14:textId="27E62D6B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19</w:t>
            </w:r>
          </w:p>
        </w:tc>
        <w:tc>
          <w:tcPr>
            <w:tcW w:w="6662" w:type="dxa"/>
            <w:vAlign w:val="center"/>
          </w:tcPr>
          <w:p w14:paraId="6B864403" w14:textId="4408EF8D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Obsługiwanie i monitorowanie procesu technologicznego, w tym obsługiwanie i monitorowanie pracy poszczególnych urządzeń</w:t>
            </w:r>
          </w:p>
        </w:tc>
        <w:tc>
          <w:tcPr>
            <w:tcW w:w="2840" w:type="dxa"/>
            <w:vAlign w:val="center"/>
          </w:tcPr>
          <w:p w14:paraId="18EC207A" w14:textId="25DAD34F" w:rsidR="005253C4" w:rsidRPr="00AF3C39" w:rsidRDefault="005253C4" w:rsidP="005253C4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40 godz., w tym 30% zajęcia praktyczne</w:t>
            </w:r>
          </w:p>
        </w:tc>
        <w:tc>
          <w:tcPr>
            <w:tcW w:w="1493" w:type="dxa"/>
          </w:tcPr>
          <w:p w14:paraId="7F3D86C4" w14:textId="156CFE4D" w:rsidR="005253C4" w:rsidRPr="00AF3C39" w:rsidRDefault="005253C4" w:rsidP="005253C4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35A6A5B0" w14:textId="79E5C82E" w:rsidR="005253C4" w:rsidRPr="00AF3C39" w:rsidRDefault="005253C4" w:rsidP="005253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552F21B6" w14:textId="4DF31BC8" w:rsidR="005253C4" w:rsidRPr="00AF3C39" w:rsidRDefault="005253C4" w:rsidP="005253C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4112F61D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38A3015A" w14:textId="4A55B1E6" w:rsidR="005253C4" w:rsidRPr="00AF3C39" w:rsidRDefault="005253C4" w:rsidP="005253C4">
            <w:r w:rsidRPr="00AF3C39">
              <w:t>20</w:t>
            </w:r>
          </w:p>
        </w:tc>
        <w:tc>
          <w:tcPr>
            <w:tcW w:w="6662" w:type="dxa"/>
            <w:vAlign w:val="center"/>
          </w:tcPr>
          <w:p w14:paraId="68668083" w14:textId="0316C546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Obsługiwanie wózka jezdniowego podnośnikowego z mechanicznym napędem podnoszenia</w:t>
            </w:r>
          </w:p>
        </w:tc>
        <w:tc>
          <w:tcPr>
            <w:tcW w:w="2840" w:type="dxa"/>
            <w:vAlign w:val="center"/>
          </w:tcPr>
          <w:p w14:paraId="3F5D138E" w14:textId="7DB3C95A" w:rsidR="005253C4" w:rsidRPr="00AF3C39" w:rsidRDefault="005253C4" w:rsidP="005253C4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35 godz., w tym 10 godz. zajęcia praktyczne</w:t>
            </w:r>
          </w:p>
        </w:tc>
        <w:tc>
          <w:tcPr>
            <w:tcW w:w="1493" w:type="dxa"/>
          </w:tcPr>
          <w:p w14:paraId="103BE784" w14:textId="11647A3C" w:rsidR="005253C4" w:rsidRPr="00AF3C39" w:rsidRDefault="005253C4" w:rsidP="005253C4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70C412FD" w14:textId="7668095B" w:rsidR="005253C4" w:rsidRPr="00AF3C39" w:rsidRDefault="005253C4" w:rsidP="005253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46,25 zł</w:t>
            </w:r>
          </w:p>
        </w:tc>
        <w:tc>
          <w:tcPr>
            <w:tcW w:w="1690" w:type="dxa"/>
            <w:vAlign w:val="center"/>
          </w:tcPr>
          <w:p w14:paraId="2D195D09" w14:textId="55EBC5C5" w:rsidR="005253C4" w:rsidRPr="00AF3C39" w:rsidRDefault="005253C4" w:rsidP="005253C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37,00 zł</w:t>
            </w:r>
          </w:p>
        </w:tc>
      </w:tr>
      <w:tr w:rsidR="00AF3C39" w:rsidRPr="00AF3C39" w14:paraId="216575DB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0F789A31" w14:textId="30C04071" w:rsidR="005253C4" w:rsidRPr="00AF3C39" w:rsidRDefault="005253C4" w:rsidP="005253C4">
            <w:r w:rsidRPr="00AF3C39">
              <w:t>21</w:t>
            </w:r>
          </w:p>
        </w:tc>
        <w:tc>
          <w:tcPr>
            <w:tcW w:w="6662" w:type="dxa"/>
            <w:vAlign w:val="center"/>
          </w:tcPr>
          <w:p w14:paraId="03BCF7EE" w14:textId="5B60F266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Obsługiwanie wózka jezdniowego podnośnikowego z mechanicznym napędem podnoszenia z wysięgnikiem oraz wózka jezdniowego podnośnikowego z mechanicznym napędem podnoszenia z osobą obsługującą podnoszoną wraz z ładunkiem</w:t>
            </w:r>
          </w:p>
        </w:tc>
        <w:tc>
          <w:tcPr>
            <w:tcW w:w="2840" w:type="dxa"/>
            <w:vAlign w:val="center"/>
          </w:tcPr>
          <w:p w14:paraId="0380180B" w14:textId="02ADA38F" w:rsidR="005253C4" w:rsidRPr="00AF3C39" w:rsidRDefault="005253C4" w:rsidP="005253C4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35 godz., w tym 10 godz. zajęcia praktyczne</w:t>
            </w:r>
          </w:p>
        </w:tc>
        <w:tc>
          <w:tcPr>
            <w:tcW w:w="1493" w:type="dxa"/>
          </w:tcPr>
          <w:p w14:paraId="19971D72" w14:textId="09F9F4FB" w:rsidR="005253C4" w:rsidRPr="00AF3C39" w:rsidRDefault="005253C4" w:rsidP="005253C4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64270269" w14:textId="652D6561" w:rsidR="005253C4" w:rsidRPr="00AF3C39" w:rsidRDefault="005253C4" w:rsidP="005253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46,25 zł</w:t>
            </w:r>
          </w:p>
        </w:tc>
        <w:tc>
          <w:tcPr>
            <w:tcW w:w="1690" w:type="dxa"/>
            <w:vAlign w:val="center"/>
          </w:tcPr>
          <w:p w14:paraId="47945AA0" w14:textId="46E55BED" w:rsidR="005253C4" w:rsidRPr="00AF3C39" w:rsidRDefault="005253C4" w:rsidP="005253C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37,00 zł</w:t>
            </w:r>
          </w:p>
        </w:tc>
      </w:tr>
      <w:tr w:rsidR="00AF3C39" w:rsidRPr="00AF3C39" w14:paraId="57D5FABC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6BF12933" w14:textId="5719820B" w:rsidR="005253C4" w:rsidRPr="00AF3C39" w:rsidRDefault="005253C4" w:rsidP="005253C4">
            <w:r w:rsidRPr="00AF3C39">
              <w:t>22</w:t>
            </w:r>
          </w:p>
        </w:tc>
        <w:tc>
          <w:tcPr>
            <w:tcW w:w="6662" w:type="dxa"/>
            <w:vAlign w:val="center"/>
          </w:tcPr>
          <w:p w14:paraId="60828C03" w14:textId="6FE20BB9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Obsługiwanie ładowarek jednonaczyniowych w klasie I</w:t>
            </w:r>
          </w:p>
        </w:tc>
        <w:tc>
          <w:tcPr>
            <w:tcW w:w="2840" w:type="dxa"/>
            <w:vAlign w:val="center"/>
          </w:tcPr>
          <w:p w14:paraId="0B423B97" w14:textId="4720222A" w:rsidR="005253C4" w:rsidRPr="00AF3C39" w:rsidRDefault="005253C4" w:rsidP="005253C4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35 godz., w tym 10 godz. zajęcia praktyczne</w:t>
            </w:r>
          </w:p>
        </w:tc>
        <w:tc>
          <w:tcPr>
            <w:tcW w:w="1493" w:type="dxa"/>
          </w:tcPr>
          <w:p w14:paraId="2E93C8E9" w14:textId="5537FB7A" w:rsidR="005253C4" w:rsidRPr="00AF3C39" w:rsidRDefault="005253C4" w:rsidP="005253C4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06F4C3EF" w14:textId="555164C5" w:rsidR="005253C4" w:rsidRPr="00AF3C39" w:rsidRDefault="005253C4" w:rsidP="005253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46,25 zł</w:t>
            </w:r>
          </w:p>
        </w:tc>
        <w:tc>
          <w:tcPr>
            <w:tcW w:w="1690" w:type="dxa"/>
            <w:vAlign w:val="center"/>
          </w:tcPr>
          <w:p w14:paraId="770D6483" w14:textId="24C5EC69" w:rsidR="005253C4" w:rsidRPr="00AF3C39" w:rsidRDefault="005253C4" w:rsidP="005253C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37,00 zł</w:t>
            </w:r>
          </w:p>
        </w:tc>
      </w:tr>
      <w:tr w:rsidR="00AF3C39" w:rsidRPr="00AF3C39" w14:paraId="52F65123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4700F5F5" w14:textId="4BFE7BE8" w:rsidR="005253C4" w:rsidRPr="00AF3C39" w:rsidRDefault="005253C4" w:rsidP="005253C4">
            <w:r w:rsidRPr="00AF3C39">
              <w:t>23</w:t>
            </w:r>
          </w:p>
        </w:tc>
        <w:tc>
          <w:tcPr>
            <w:tcW w:w="6662" w:type="dxa"/>
            <w:vAlign w:val="center"/>
          </w:tcPr>
          <w:p w14:paraId="17A5B7D7" w14:textId="27235048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Eksploatacja urządzeń, instalacji i sieci energetycznych - uprawnienia elektryczne G1</w:t>
            </w:r>
          </w:p>
        </w:tc>
        <w:tc>
          <w:tcPr>
            <w:tcW w:w="2840" w:type="dxa"/>
            <w:vAlign w:val="center"/>
          </w:tcPr>
          <w:p w14:paraId="4B8A7CFC" w14:textId="10CB9B7F" w:rsidR="005253C4" w:rsidRPr="00AF3C39" w:rsidRDefault="005253C4" w:rsidP="005253C4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20 godz., w tym 50% zajęcia praktyczne</w:t>
            </w:r>
          </w:p>
        </w:tc>
        <w:tc>
          <w:tcPr>
            <w:tcW w:w="1493" w:type="dxa"/>
          </w:tcPr>
          <w:p w14:paraId="76C8E826" w14:textId="5FB75D4C" w:rsidR="005253C4" w:rsidRPr="00AF3C39" w:rsidRDefault="005253C4" w:rsidP="005253C4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1AE9AD23" w14:textId="768F6955" w:rsidR="005253C4" w:rsidRPr="00AF3C39" w:rsidRDefault="005253C4" w:rsidP="005253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11A3C62C" w14:textId="53F7E0D7" w:rsidR="005253C4" w:rsidRPr="00AF3C39" w:rsidRDefault="005253C4" w:rsidP="005253C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6C37C1C9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4E938CAC" w14:textId="5CCB974E" w:rsidR="005253C4" w:rsidRPr="00AF3C39" w:rsidRDefault="005253C4" w:rsidP="005253C4">
            <w:r w:rsidRPr="00AF3C39">
              <w:t>24</w:t>
            </w:r>
          </w:p>
        </w:tc>
        <w:tc>
          <w:tcPr>
            <w:tcW w:w="6662" w:type="dxa"/>
            <w:vAlign w:val="center"/>
          </w:tcPr>
          <w:p w14:paraId="48558AFB" w14:textId="7A603973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Eksploatacja urządzeń, instalacji i sieci cieplnych i energetycznych - uprawnienia cieplne i energetyczne G2</w:t>
            </w:r>
          </w:p>
        </w:tc>
        <w:tc>
          <w:tcPr>
            <w:tcW w:w="2840" w:type="dxa"/>
            <w:vAlign w:val="center"/>
          </w:tcPr>
          <w:p w14:paraId="14C18AA4" w14:textId="5888FA0B" w:rsidR="005253C4" w:rsidRPr="00AF3C39" w:rsidRDefault="005253C4" w:rsidP="005253C4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20 godz., w tym 50% zajęcia praktyczne</w:t>
            </w:r>
          </w:p>
        </w:tc>
        <w:tc>
          <w:tcPr>
            <w:tcW w:w="1493" w:type="dxa"/>
          </w:tcPr>
          <w:p w14:paraId="636A1194" w14:textId="2CC2E008" w:rsidR="005253C4" w:rsidRPr="00AF3C39" w:rsidRDefault="005253C4" w:rsidP="005253C4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5FF065AE" w14:textId="147EE6D4" w:rsidR="005253C4" w:rsidRPr="00AF3C39" w:rsidRDefault="005253C4" w:rsidP="005253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2479B594" w14:textId="44D01DB8" w:rsidR="005253C4" w:rsidRPr="00AF3C39" w:rsidRDefault="005253C4" w:rsidP="005253C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209E4C79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32121FC0" w14:textId="6B74F984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25</w:t>
            </w:r>
          </w:p>
        </w:tc>
        <w:tc>
          <w:tcPr>
            <w:tcW w:w="6662" w:type="dxa"/>
            <w:vAlign w:val="center"/>
          </w:tcPr>
          <w:p w14:paraId="77A09C0B" w14:textId="230B010F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Eksploatacja urządzeń, instalacji i sieci gazowych - uprawnienia gazowe G3</w:t>
            </w:r>
          </w:p>
        </w:tc>
        <w:tc>
          <w:tcPr>
            <w:tcW w:w="2840" w:type="dxa"/>
            <w:vAlign w:val="center"/>
          </w:tcPr>
          <w:p w14:paraId="678F4DB3" w14:textId="78345372" w:rsidR="005253C4" w:rsidRPr="00AF3C39" w:rsidRDefault="005253C4" w:rsidP="005253C4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ok. 20 godz., w tym 50% zajęcia praktyczne</w:t>
            </w:r>
          </w:p>
        </w:tc>
        <w:tc>
          <w:tcPr>
            <w:tcW w:w="1493" w:type="dxa"/>
          </w:tcPr>
          <w:p w14:paraId="3995E39F" w14:textId="4B194CAD" w:rsidR="005253C4" w:rsidRPr="00AF3C39" w:rsidRDefault="005253C4" w:rsidP="005253C4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7FA4C808" w14:textId="77314E4D" w:rsidR="005253C4" w:rsidRPr="00AF3C39" w:rsidRDefault="005253C4" w:rsidP="005253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6F9ACC58" w14:textId="57A9B7E4" w:rsidR="005253C4" w:rsidRPr="00AF3C39" w:rsidRDefault="005253C4" w:rsidP="005253C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  <w:tr w:rsidR="00AF3C39" w:rsidRPr="00AF3C39" w14:paraId="138FF762" w14:textId="77777777" w:rsidTr="004378B6">
        <w:trPr>
          <w:trHeight w:val="89"/>
        </w:trPr>
        <w:tc>
          <w:tcPr>
            <w:tcW w:w="440" w:type="dxa"/>
            <w:shd w:val="clear" w:color="auto" w:fill="F2F2F2" w:themeFill="background1" w:themeFillShade="F2"/>
          </w:tcPr>
          <w:p w14:paraId="73E88536" w14:textId="53F38950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26</w:t>
            </w:r>
          </w:p>
        </w:tc>
        <w:tc>
          <w:tcPr>
            <w:tcW w:w="6662" w:type="dxa"/>
            <w:vAlign w:val="center"/>
          </w:tcPr>
          <w:p w14:paraId="7882C34F" w14:textId="5EA49838" w:rsidR="005253C4" w:rsidRPr="00AF3C39" w:rsidRDefault="005253C4" w:rsidP="005253C4">
            <w:pPr>
              <w:rPr>
                <w:sz w:val="18"/>
                <w:szCs w:val="18"/>
              </w:rPr>
            </w:pPr>
            <w:r w:rsidRPr="00AF3C39">
              <w:t>Przewóz drogowy towarów niebezpiecznych wszystkich klas</w:t>
            </w:r>
          </w:p>
        </w:tc>
        <w:tc>
          <w:tcPr>
            <w:tcW w:w="2840" w:type="dxa"/>
            <w:vAlign w:val="center"/>
          </w:tcPr>
          <w:p w14:paraId="4B8BA00A" w14:textId="6B708504" w:rsidR="005253C4" w:rsidRPr="00AF3C39" w:rsidRDefault="005253C4" w:rsidP="005253C4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AF3C39">
              <w:rPr>
                <w:sz w:val="21"/>
                <w:szCs w:val="21"/>
              </w:rPr>
              <w:t>min. 24 godziny, w tym 30% zajęcia praktyczne</w:t>
            </w:r>
          </w:p>
        </w:tc>
        <w:tc>
          <w:tcPr>
            <w:tcW w:w="1493" w:type="dxa"/>
          </w:tcPr>
          <w:p w14:paraId="263FB00D" w14:textId="249F6469" w:rsidR="005253C4" w:rsidRPr="00AF3C39" w:rsidRDefault="005253C4" w:rsidP="005253C4">
            <w:pPr>
              <w:jc w:val="center"/>
            </w:pPr>
            <w:r w:rsidRPr="00AF3C39">
              <w:t>Kwalifikacja</w:t>
            </w:r>
          </w:p>
        </w:tc>
        <w:tc>
          <w:tcPr>
            <w:tcW w:w="1329" w:type="dxa"/>
            <w:vAlign w:val="center"/>
          </w:tcPr>
          <w:p w14:paraId="468780AA" w14:textId="464A2A25" w:rsidR="005253C4" w:rsidRPr="00AF3C39" w:rsidRDefault="005253C4" w:rsidP="005253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F3C39">
              <w:t>86,25 zł</w:t>
            </w:r>
          </w:p>
        </w:tc>
        <w:tc>
          <w:tcPr>
            <w:tcW w:w="1690" w:type="dxa"/>
            <w:vAlign w:val="center"/>
          </w:tcPr>
          <w:p w14:paraId="575FDC36" w14:textId="1AE8F121" w:rsidR="005253C4" w:rsidRPr="00AF3C39" w:rsidRDefault="005253C4" w:rsidP="005253C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F3C39">
              <w:t>69,00 zł</w:t>
            </w:r>
          </w:p>
        </w:tc>
      </w:tr>
    </w:tbl>
    <w:p w14:paraId="45B8FA4A" w14:textId="221D39BA" w:rsidR="0050391E" w:rsidRPr="00AF3C39" w:rsidRDefault="0050391E" w:rsidP="002468D5"/>
    <w:sectPr w:rsidR="0050391E" w:rsidRPr="00AF3C39" w:rsidSect="00603089">
      <w:headerReference w:type="default" r:id="rId8"/>
      <w:footerReference w:type="default" r:id="rId9"/>
      <w:pgSz w:w="16838" w:h="11906" w:orient="landscape"/>
      <w:pgMar w:top="1134" w:right="1418" w:bottom="426" w:left="1134" w:header="709" w:footer="1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166E6" w14:textId="77777777" w:rsidR="00061553" w:rsidRDefault="00061553" w:rsidP="00061553">
      <w:pPr>
        <w:spacing w:after="0" w:line="240" w:lineRule="auto"/>
      </w:pPr>
      <w:r>
        <w:separator/>
      </w:r>
    </w:p>
  </w:endnote>
  <w:endnote w:type="continuationSeparator" w:id="0">
    <w:p w14:paraId="32C9BFC3" w14:textId="77777777" w:rsidR="00061553" w:rsidRDefault="00061553" w:rsidP="00061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FA8C6" w14:textId="39F1D3E4" w:rsidR="0034067B" w:rsidRDefault="0034067B">
    <w:pPr>
      <w:pStyle w:val="Stopka"/>
      <w:jc w:val="right"/>
    </w:pPr>
  </w:p>
  <w:p w14:paraId="3B2EF692" w14:textId="45FC9BFB" w:rsidR="005B7EE8" w:rsidRDefault="00C850FD" w:rsidP="005B7EE8">
    <w:pPr>
      <w:pStyle w:val="Stopka"/>
    </w:pPr>
    <w:sdt>
      <w:sdtPr>
        <w:id w:val="-710954851"/>
        <w:docPartObj>
          <w:docPartGallery w:val="Page Numbers (Bottom of Page)"/>
          <w:docPartUnique/>
        </w:docPartObj>
      </w:sdtPr>
      <w:sdtEndPr/>
      <w:sdtContent>
        <w:r w:rsidR="005B7EE8">
          <w:t xml:space="preserve">_______________________________________________________________________________________________________________________________                                                                                        </w:t>
        </w:r>
        <w:r w:rsidR="005B7EE8">
          <w:rPr>
            <w:rFonts w:cs="Calibri"/>
            <w:i/>
            <w:sz w:val="16"/>
          </w:rPr>
          <w:t>A</w:t>
        </w:r>
        <w:r w:rsidR="00A525A0">
          <w:rPr>
            <w:rFonts w:cs="Calibri"/>
            <w:i/>
            <w:sz w:val="16"/>
          </w:rPr>
          <w:t>P</w:t>
        </w:r>
        <w:r w:rsidR="00685EDA">
          <w:rPr>
            <w:rFonts w:cs="Calibri"/>
            <w:i/>
            <w:sz w:val="16"/>
          </w:rPr>
          <w:t>O</w:t>
        </w:r>
        <w:r w:rsidR="00A525A0">
          <w:rPr>
            <w:rFonts w:cs="Calibri"/>
            <w:i/>
            <w:sz w:val="16"/>
          </w:rPr>
          <w:t xml:space="preserve">, wersja </w:t>
        </w:r>
        <w:r>
          <w:rPr>
            <w:rFonts w:cs="Calibri"/>
            <w:i/>
            <w:sz w:val="16"/>
          </w:rPr>
          <w:t>2</w:t>
        </w:r>
        <w:r w:rsidR="00A525A0">
          <w:rPr>
            <w:rFonts w:cs="Calibri"/>
            <w:i/>
            <w:sz w:val="16"/>
          </w:rPr>
          <w:t>.0</w:t>
        </w:r>
        <w:r w:rsidR="005B7EE8">
          <w:rPr>
            <w:rFonts w:cs="Calibri"/>
            <w:i/>
            <w:sz w:val="16"/>
          </w:rPr>
          <w:tab/>
        </w:r>
        <w:r w:rsidR="005B7EE8">
          <w:rPr>
            <w:rFonts w:cs="Calibri"/>
            <w:i/>
            <w:sz w:val="16"/>
          </w:rPr>
          <w:tab/>
          <w:t xml:space="preserve"> </w:t>
        </w:r>
      </w:sdtContent>
    </w:sdt>
  </w:p>
  <w:p w14:paraId="13B605A0" w14:textId="77777777" w:rsidR="005B7EE8" w:rsidRDefault="005B7EE8" w:rsidP="005B7E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80C85" w14:textId="77777777" w:rsidR="00061553" w:rsidRDefault="00061553" w:rsidP="00061553">
      <w:pPr>
        <w:spacing w:after="0" w:line="240" w:lineRule="auto"/>
      </w:pPr>
      <w:bookmarkStart w:id="0" w:name="_Hlk52789838"/>
      <w:bookmarkEnd w:id="0"/>
      <w:r>
        <w:separator/>
      </w:r>
    </w:p>
  </w:footnote>
  <w:footnote w:type="continuationSeparator" w:id="0">
    <w:p w14:paraId="47AE64DA" w14:textId="77777777" w:rsidR="00061553" w:rsidRDefault="00061553" w:rsidP="00061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DFF88" w14:textId="3F9365FB" w:rsidR="00061553" w:rsidRDefault="00A941E1" w:rsidP="00061553">
    <w:pPr>
      <w:pStyle w:val="Nagwek"/>
      <w:jc w:val="center"/>
      <w:rPr>
        <w:sz w:val="16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2EE2C3C" wp14:editId="38817B72">
          <wp:simplePos x="0" y="0"/>
          <wp:positionH relativeFrom="margin">
            <wp:posOffset>1623060</wp:posOffset>
          </wp:positionH>
          <wp:positionV relativeFrom="topMargin">
            <wp:align>bottom</wp:align>
          </wp:positionV>
          <wp:extent cx="5759450" cy="537845"/>
          <wp:effectExtent l="0" t="0" r="0" b="0"/>
          <wp:wrapSquare wrapText="bothSides"/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8466D"/>
    <w:multiLevelType w:val="multilevel"/>
    <w:tmpl w:val="BCE8BD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8AF2AD1"/>
    <w:multiLevelType w:val="hybridMultilevel"/>
    <w:tmpl w:val="8D906F9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282E88E">
      <w:start w:val="1"/>
      <w:numFmt w:val="decimal"/>
      <w:lvlText w:val="2.23.%2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2" w:tplc="574C5806">
      <w:start w:val="1"/>
      <w:numFmt w:val="bullet"/>
      <w:lvlText w:val="–"/>
      <w:lvlJc w:val="left"/>
      <w:pPr>
        <w:tabs>
          <w:tab w:val="num" w:pos="1914"/>
        </w:tabs>
        <w:ind w:left="1914" w:hanging="720"/>
      </w:pPr>
      <w:rPr>
        <w:rFonts w:ascii="Times New Roman" w:hAnsi="Times New Roman" w:cs="Times New Roman"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  <w:rPr>
        <w:rFonts w:cs="Times New Roman"/>
      </w:rPr>
    </w:lvl>
  </w:abstractNum>
  <w:abstractNum w:abstractNumId="2" w15:restartNumberingAfterBreak="0">
    <w:nsid w:val="79837941"/>
    <w:multiLevelType w:val="hybridMultilevel"/>
    <w:tmpl w:val="FFB0B0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7E165F0A"/>
    <w:multiLevelType w:val="multilevel"/>
    <w:tmpl w:val="8C44A4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7825474">
    <w:abstractNumId w:val="0"/>
  </w:num>
  <w:num w:numId="2" w16cid:durableId="755904294">
    <w:abstractNumId w:val="3"/>
  </w:num>
  <w:num w:numId="3" w16cid:durableId="879895601">
    <w:abstractNumId w:val="2"/>
  </w:num>
  <w:num w:numId="4" w16cid:durableId="2037803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91E"/>
    <w:rsid w:val="00061553"/>
    <w:rsid w:val="00191B45"/>
    <w:rsid w:val="002468D5"/>
    <w:rsid w:val="00260830"/>
    <w:rsid w:val="002D20F6"/>
    <w:rsid w:val="0034067B"/>
    <w:rsid w:val="004378B6"/>
    <w:rsid w:val="00480CE9"/>
    <w:rsid w:val="004D2EA8"/>
    <w:rsid w:val="0050391E"/>
    <w:rsid w:val="005253C4"/>
    <w:rsid w:val="005B7EE8"/>
    <w:rsid w:val="00603089"/>
    <w:rsid w:val="00685EDA"/>
    <w:rsid w:val="006A6603"/>
    <w:rsid w:val="0078007E"/>
    <w:rsid w:val="0078737C"/>
    <w:rsid w:val="007B04D2"/>
    <w:rsid w:val="007E1EDF"/>
    <w:rsid w:val="00943EC6"/>
    <w:rsid w:val="00984E49"/>
    <w:rsid w:val="009C0FDB"/>
    <w:rsid w:val="00A17D78"/>
    <w:rsid w:val="00A24B38"/>
    <w:rsid w:val="00A525A0"/>
    <w:rsid w:val="00A941E1"/>
    <w:rsid w:val="00AE1082"/>
    <w:rsid w:val="00AF3C39"/>
    <w:rsid w:val="00AF60A8"/>
    <w:rsid w:val="00B41D91"/>
    <w:rsid w:val="00B4715A"/>
    <w:rsid w:val="00C850FD"/>
    <w:rsid w:val="00DD4D10"/>
    <w:rsid w:val="00DF4DBE"/>
    <w:rsid w:val="00E103CC"/>
    <w:rsid w:val="00E55C3C"/>
    <w:rsid w:val="00E81F04"/>
    <w:rsid w:val="00ED62A4"/>
    <w:rsid w:val="00EF07E4"/>
    <w:rsid w:val="00F4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21EAB8"/>
  <w15:chartTrackingRefBased/>
  <w15:docId w15:val="{86C4D32D-25B3-46DD-BD07-0BF75BB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06155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50391E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50391E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0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0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0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0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0A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0A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61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553"/>
  </w:style>
  <w:style w:type="paragraph" w:styleId="Stopka">
    <w:name w:val="footer"/>
    <w:basedOn w:val="Normalny"/>
    <w:link w:val="StopkaZnak"/>
    <w:uiPriority w:val="99"/>
    <w:unhideWhenUsed/>
    <w:rsid w:val="00061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553"/>
  </w:style>
  <w:style w:type="character" w:customStyle="1" w:styleId="Nagwek1Znak">
    <w:name w:val="Nagłówek 1 Znak"/>
    <w:basedOn w:val="Domylnaczcionkaakapitu"/>
    <w:link w:val="Nagwek1"/>
    <w:uiPriority w:val="99"/>
    <w:rsid w:val="000615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1B4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1B4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1B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2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5EB8E-84F8-4C35-884D-DA0E1ABDE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668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Frączek-Bielówka, Anna</dc:creator>
  <cp:keywords/>
  <dc:description/>
  <cp:lastModifiedBy>Maźnica, Katarzyna</cp:lastModifiedBy>
  <cp:revision>9</cp:revision>
  <cp:lastPrinted>2023-01-10T13:51:00Z</cp:lastPrinted>
  <dcterms:created xsi:type="dcterms:W3CDTF">2021-10-01T07:40:00Z</dcterms:created>
  <dcterms:modified xsi:type="dcterms:W3CDTF">2023-01-10T13:51:00Z</dcterms:modified>
</cp:coreProperties>
</file>